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DAC" w:rsidRDefault="002E6DAC" w:rsidP="002E6DAC">
      <w:pPr>
        <w:ind w:left="5760" w:right="-450" w:hanging="5760"/>
        <w:jc w:val="center"/>
        <w:rPr>
          <w:rFonts w:ascii="GHEA Grapalat" w:hAnsi="GHEA Grapalat" w:cs="Sylfaen"/>
          <w:b/>
          <w:lang w:val="hy-AM"/>
        </w:rPr>
      </w:pPr>
      <w:r w:rsidRPr="003D24D8">
        <w:rPr>
          <w:rFonts w:ascii="GHEA Grapalat" w:hAnsi="GHEA Grapalat" w:cs="Sylfaen"/>
          <w:b/>
          <w:color w:val="000000" w:themeColor="text1"/>
          <w:szCs w:val="32"/>
          <w:shd w:val="clear" w:color="auto" w:fill="FFFFFF"/>
          <w:lang w:val="pt-BR"/>
        </w:rPr>
        <w:t xml:space="preserve">ՏԵԽՆԻԿԱԿԱՆ </w:t>
      </w:r>
      <w:r>
        <w:rPr>
          <w:rFonts w:ascii="GHEA Grapalat" w:hAnsi="GHEA Grapalat" w:cs="Sylfaen"/>
          <w:b/>
          <w:lang w:val="hy-AM"/>
        </w:rPr>
        <w:t>ԱՌԱՋԱԴՐԱՆՔ</w:t>
      </w:r>
    </w:p>
    <w:p w:rsidR="002E6DAC" w:rsidRDefault="002E6DAC"/>
    <w:tbl>
      <w:tblPr>
        <w:tblW w:w="12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6896"/>
        <w:gridCol w:w="1417"/>
        <w:gridCol w:w="709"/>
      </w:tblGrid>
      <w:tr w:rsidR="002E6DAC" w:rsidRPr="00874E53" w:rsidTr="00F23F30">
        <w:trPr>
          <w:trHeight w:val="532"/>
        </w:trPr>
        <w:tc>
          <w:tcPr>
            <w:tcW w:w="562" w:type="dxa"/>
            <w:shd w:val="clear" w:color="auto" w:fill="auto"/>
            <w:vAlign w:val="center"/>
            <w:hideMark/>
          </w:tcPr>
          <w:p w:rsidR="002E6DAC" w:rsidRPr="00874E53" w:rsidRDefault="002E6DAC" w:rsidP="00F23F30">
            <w:pPr>
              <w:jc w:val="center"/>
              <w:rPr>
                <w:rFonts w:ascii="GHEA Grapalat" w:hAnsi="GHEA Grapalat"/>
                <w:b/>
                <w:bCs/>
                <w:color w:val="000000" w:themeColor="text1"/>
                <w:sz w:val="20"/>
                <w:szCs w:val="20"/>
              </w:rPr>
            </w:pPr>
            <w:r w:rsidRPr="00874E53">
              <w:rPr>
                <w:rFonts w:ascii="GHEA Grapalat" w:hAnsi="GHEA Grapalat"/>
                <w:b/>
                <w:bCs/>
                <w:color w:val="000000" w:themeColor="text1"/>
                <w:sz w:val="20"/>
                <w:szCs w:val="20"/>
              </w:rPr>
              <w:t>N°</w:t>
            </w:r>
          </w:p>
        </w:tc>
        <w:tc>
          <w:tcPr>
            <w:tcW w:w="2977" w:type="dxa"/>
            <w:shd w:val="clear" w:color="auto" w:fill="auto"/>
            <w:vAlign w:val="center"/>
            <w:hideMark/>
          </w:tcPr>
          <w:p w:rsidR="002E6DAC" w:rsidRPr="00874E53" w:rsidRDefault="002E6DAC" w:rsidP="00F23F30">
            <w:pPr>
              <w:jc w:val="center"/>
              <w:rPr>
                <w:rFonts w:ascii="GHEA Grapalat" w:hAnsi="GHEA Grapalat"/>
                <w:b/>
                <w:bCs/>
                <w:color w:val="000000" w:themeColor="text1"/>
                <w:sz w:val="20"/>
                <w:szCs w:val="20"/>
              </w:rPr>
            </w:pPr>
            <w:r w:rsidRPr="00874E53">
              <w:rPr>
                <w:rFonts w:ascii="GHEA Grapalat" w:hAnsi="GHEA Grapalat"/>
                <w:b/>
                <w:bCs/>
                <w:color w:val="000000" w:themeColor="text1"/>
                <w:sz w:val="20"/>
                <w:szCs w:val="20"/>
              </w:rPr>
              <w:t>Անվանում</w:t>
            </w:r>
          </w:p>
        </w:tc>
        <w:tc>
          <w:tcPr>
            <w:tcW w:w="6896" w:type="dxa"/>
            <w:shd w:val="clear" w:color="auto" w:fill="auto"/>
            <w:vAlign w:val="center"/>
            <w:hideMark/>
          </w:tcPr>
          <w:p w:rsidR="002E6DAC" w:rsidRPr="00874E53" w:rsidRDefault="002E6DAC" w:rsidP="00F23F30">
            <w:pPr>
              <w:jc w:val="center"/>
              <w:rPr>
                <w:rFonts w:ascii="GHEA Grapalat" w:hAnsi="GHEA Grapalat"/>
                <w:b/>
                <w:bCs/>
                <w:color w:val="000000" w:themeColor="text1"/>
                <w:sz w:val="20"/>
                <w:szCs w:val="20"/>
              </w:rPr>
            </w:pPr>
            <w:r w:rsidRPr="00874E53">
              <w:rPr>
                <w:rFonts w:ascii="GHEA Grapalat" w:hAnsi="GHEA Grapalat"/>
                <w:b/>
                <w:bCs/>
                <w:color w:val="000000" w:themeColor="text1"/>
                <w:sz w:val="20"/>
                <w:szCs w:val="20"/>
              </w:rPr>
              <w:t>Տեխնիկական բնութագրեր և չափանիշներ</w:t>
            </w:r>
          </w:p>
        </w:tc>
        <w:tc>
          <w:tcPr>
            <w:tcW w:w="1417" w:type="dxa"/>
            <w:shd w:val="clear" w:color="auto" w:fill="auto"/>
            <w:vAlign w:val="center"/>
            <w:hideMark/>
          </w:tcPr>
          <w:p w:rsidR="002E6DAC" w:rsidRPr="00874E53" w:rsidRDefault="002E6DAC" w:rsidP="00F23F30">
            <w:pPr>
              <w:jc w:val="center"/>
              <w:rPr>
                <w:rFonts w:ascii="GHEA Grapalat" w:hAnsi="GHEA Grapalat"/>
                <w:b/>
                <w:bCs/>
                <w:color w:val="000000" w:themeColor="text1"/>
                <w:sz w:val="20"/>
                <w:szCs w:val="20"/>
              </w:rPr>
            </w:pPr>
            <w:r w:rsidRPr="00874E53">
              <w:rPr>
                <w:rFonts w:ascii="GHEA Grapalat" w:hAnsi="GHEA Grapalat"/>
                <w:b/>
                <w:bCs/>
                <w:color w:val="000000" w:themeColor="text1"/>
                <w:sz w:val="20"/>
                <w:szCs w:val="20"/>
              </w:rPr>
              <w:t>Չափի միավորը</w:t>
            </w:r>
            <w:r w:rsidRPr="00874E53">
              <w:rPr>
                <w:rFonts w:ascii="Calibri" w:hAnsi="Calibri" w:cs="Calibri"/>
                <w:b/>
                <w:bCs/>
                <w:color w:val="000000" w:themeColor="text1"/>
                <w:sz w:val="20"/>
                <w:szCs w:val="20"/>
              </w:rPr>
              <w:t> </w:t>
            </w:r>
          </w:p>
        </w:tc>
        <w:tc>
          <w:tcPr>
            <w:tcW w:w="709" w:type="dxa"/>
            <w:shd w:val="clear" w:color="auto" w:fill="auto"/>
            <w:vAlign w:val="center"/>
          </w:tcPr>
          <w:p w:rsidR="002E6DAC" w:rsidRPr="00874E53" w:rsidRDefault="002E6DAC" w:rsidP="00F23F30">
            <w:pPr>
              <w:jc w:val="center"/>
              <w:rPr>
                <w:rFonts w:ascii="GHEA Grapalat" w:hAnsi="GHEA Grapalat"/>
                <w:b/>
                <w:bCs/>
                <w:color w:val="000000" w:themeColor="text1"/>
                <w:sz w:val="20"/>
                <w:szCs w:val="20"/>
                <w:lang w:val="hy-AM"/>
              </w:rPr>
            </w:pPr>
            <w:r w:rsidRPr="00874E53">
              <w:rPr>
                <w:rFonts w:ascii="GHEA Grapalat" w:hAnsi="GHEA Grapalat"/>
                <w:b/>
                <w:bCs/>
                <w:color w:val="000000" w:themeColor="text1"/>
                <w:sz w:val="20"/>
                <w:szCs w:val="20"/>
                <w:lang w:val="hy-AM"/>
              </w:rPr>
              <w:t>Քանակ</w:t>
            </w:r>
          </w:p>
        </w:tc>
      </w:tr>
      <w:tr w:rsidR="002E6DAC" w:rsidRPr="00874E53" w:rsidTr="00F23F30">
        <w:trPr>
          <w:trHeight w:val="1790"/>
        </w:trPr>
        <w:tc>
          <w:tcPr>
            <w:tcW w:w="562" w:type="dxa"/>
            <w:vAlign w:val="center"/>
          </w:tcPr>
          <w:p w:rsidR="002E6DAC" w:rsidRPr="00874E53" w:rsidRDefault="002E6DAC" w:rsidP="00F23F30">
            <w:pPr>
              <w:jc w:val="center"/>
              <w:rPr>
                <w:rFonts w:ascii="GHEA Grapalat" w:hAnsi="GHEA Grapalat"/>
                <w:color w:val="000000" w:themeColor="text1"/>
                <w:sz w:val="20"/>
                <w:szCs w:val="20"/>
              </w:rPr>
            </w:pPr>
            <w:bookmarkStart w:id="0" w:name="_Hlk175563835"/>
            <w:r w:rsidRPr="00874E53">
              <w:rPr>
                <w:rFonts w:ascii="GHEA Grapalat" w:hAnsi="GHEA Grapalat"/>
                <w:color w:val="000000" w:themeColor="text1"/>
                <w:sz w:val="20"/>
                <w:szCs w:val="20"/>
              </w:rPr>
              <w:t>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Թեքահարթակ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Մետաղական հիմք և թեք հարթակ: Հարթակը պետք է ունենա անկյան, երկարության և բարձրության չափման սարքեր: Թեքության անկյունը կփոփոխվի 0-ից 45°-ի սահմաններում: Ներառում է կարգավորելի ճախարակ, գլան, լար և զանգվածների թասիկ: Տեխնիկական </w:t>
            </w:r>
            <w:r w:rsidRPr="00874E53">
              <w:rPr>
                <w:rFonts w:ascii="GHEA Grapalat" w:hAnsi="GHEA Grapalat"/>
                <w:color w:val="000000" w:themeColor="text1"/>
                <w:sz w:val="20"/>
                <w:szCs w:val="20"/>
                <w:lang w:val="hy-AM"/>
              </w:rPr>
              <w:t>հատկորոշիչները</w:t>
            </w:r>
            <w:r w:rsidRPr="00874E53">
              <w:rPr>
                <w:rFonts w:ascii="GHEA Grapalat" w:hAnsi="GHEA Grapalat"/>
                <w:color w:val="000000" w:themeColor="text1"/>
                <w:sz w:val="20"/>
                <w:szCs w:val="20"/>
              </w:rPr>
              <w:t>. Հարթակի երկարությունը մոտ. 600 մմ, հիմքի երկարությունը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մոտ. 450 մմ, սանդղակները՝ սանտիմետրեր կամ աստիճաններ: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 xml:space="preserve">Պայմանագրի կատարման փուլում պետք է ներկայացվի ապրանքի համապատասխանության սերտիֆիկատ (որակի հավաստագիր) </w:t>
            </w:r>
            <w:proofErr w:type="gramStart"/>
            <w:r w:rsidRPr="00874E53">
              <w:rPr>
                <w:rFonts w:ascii="GHEA Grapalat" w:hAnsi="GHEA Grapalat" w:cs="Calibri"/>
                <w:color w:val="000000"/>
                <w:sz w:val="20"/>
                <w:szCs w:val="20"/>
              </w:rPr>
              <w:t>կամ  ապրանքն</w:t>
            </w:r>
            <w:proofErr w:type="gramEnd"/>
            <w:r w:rsidRPr="00874E53">
              <w:rPr>
                <w:rFonts w:ascii="GHEA Grapalat" w:hAnsi="GHEA Grapalat" w:cs="Calibri"/>
                <w:color w:val="000000"/>
                <w:sz w:val="20"/>
                <w:szCs w:val="20"/>
              </w:rPr>
              <w:t xml:space="preserve">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431"/>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Օդուղի</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Օդուղի 200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սմ։ </w:t>
            </w:r>
            <w:proofErr w:type="gramStart"/>
            <w:r w:rsidRPr="00874E53">
              <w:rPr>
                <w:rFonts w:ascii="GHEA Grapalat" w:hAnsi="GHEA Grapalat"/>
                <w:color w:val="000000" w:themeColor="text1"/>
                <w:sz w:val="20"/>
                <w:szCs w:val="20"/>
              </w:rPr>
              <w:t>Ուղի եռանկյունաձև պրոֆիլով, փոքր անցքերով օդային արտահոսքի համար, տեղադրված են երկու գծով ուղիի երկայնքով օդի արտահոսքի համար (անցքերի միջև հեռավորությունը`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առնվազն 24 մմ): Սահող սայլակներ՝ շփման բացակայությամբ ուղղագիծ  շարժումը դիտարկելու համար և միլիմետրերի քանոնով ՝ մի կողմում: Ամուր U-ձև հենքով, հորիզոնացման համար երեք կարգավորելի ոտքերով: Պատրաստված է անոդացված ալյումինից: Չափերը՝ ուղի ՝  2 մ երկարությամբ: Աշխատանքային երկարությունը `առնվազն 1,90 մ և մոտ 79 մմ լայնություն: Եռանկյունի կողմերը `մոտ 57 մմ երկարությամբ: Պատերի հաստությունը՝ 3 մմ։</w:t>
            </w:r>
            <w:proofErr w:type="gramEnd"/>
            <w:r w:rsidRPr="00874E53">
              <w:rPr>
                <w:rFonts w:ascii="GHEA Grapalat" w:hAnsi="GHEA Grapalat"/>
                <w:color w:val="000000" w:themeColor="text1"/>
                <w:sz w:val="20"/>
                <w:szCs w:val="20"/>
              </w:rPr>
              <w:t xml:space="preserve">  Պարունակությունը՝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1</w:t>
            </w:r>
            <w:r w:rsidRPr="00874E53">
              <w:rPr>
                <w:rFonts w:ascii="GHEA Grapalat" w:hAnsi="GHEA Grapalat" w:cs="Cambria Math"/>
                <w:color w:val="000000" w:themeColor="text1"/>
                <w:sz w:val="20"/>
                <w:szCs w:val="20"/>
                <w:lang w:val="hy-AM"/>
              </w:rPr>
              <w:t>.</w:t>
            </w:r>
            <w:r w:rsidRPr="00874E53">
              <w:rPr>
                <w:rFonts w:ascii="GHEA Grapalat" w:hAnsi="GHEA Grapalat"/>
                <w:color w:val="000000" w:themeColor="text1"/>
                <w:sz w:val="20"/>
                <w:szCs w:val="20"/>
              </w:rPr>
              <w:t xml:space="preserve">  1 օդային ուղի,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w:t>
            </w:r>
            <w:proofErr w:type="gramStart"/>
            <w:r w:rsidRPr="00874E53">
              <w:rPr>
                <w:rFonts w:ascii="GHEA Grapalat" w:hAnsi="GHEA Grapalat"/>
                <w:color w:val="000000" w:themeColor="text1"/>
                <w:sz w:val="20"/>
                <w:szCs w:val="20"/>
              </w:rPr>
              <w:t>սայլակ</w:t>
            </w:r>
            <w:proofErr w:type="gramEnd"/>
            <w:r w:rsidRPr="00874E53">
              <w:rPr>
                <w:rFonts w:ascii="GHEA Grapalat" w:hAnsi="GHEA Grapalat"/>
                <w:color w:val="000000" w:themeColor="text1"/>
                <w:sz w:val="20"/>
                <w:szCs w:val="20"/>
              </w:rPr>
              <w:t xml:space="preserve"> 310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գX2 (սև) +155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գX2 ( սև), լրացուցիչ 50 գ *12 ծանրաքարերով, առաձգական բախումների համար զսպանակավոր բուֆերներ և վելկրո ժապավեն` ոչ առաձգական բախումների համար,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3</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 xml:space="preserve"> պարուրավոր զսպանակ, (տրամագիծ 12*78</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Ն/մ, </w:t>
            </w:r>
            <w:r w:rsidRPr="00874E53">
              <w:rPr>
                <w:rFonts w:ascii="GHEA Grapalat" w:hAnsi="GHEA Grapalat"/>
                <w:color w:val="000000" w:themeColor="text1"/>
                <w:sz w:val="20"/>
                <w:szCs w:val="20"/>
                <w:lang w:val="hy-AM"/>
              </w:rPr>
              <w:t xml:space="preserve">տրամագիծը </w:t>
            </w:r>
            <w:r w:rsidRPr="00874E53">
              <w:rPr>
                <w:rFonts w:ascii="GHEA Grapalat" w:hAnsi="GHEA Grapalat"/>
                <w:color w:val="000000" w:themeColor="text1"/>
                <w:sz w:val="20"/>
                <w:szCs w:val="20"/>
              </w:rPr>
              <w:t>12*98</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 2.5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Ն/մ,</w:t>
            </w:r>
            <w:r w:rsidRPr="00874E53">
              <w:rPr>
                <w:rFonts w:ascii="GHEA Grapalat" w:hAnsi="GHEA Grapalat"/>
                <w:color w:val="000000" w:themeColor="text1"/>
                <w:sz w:val="20"/>
                <w:szCs w:val="20"/>
                <w:lang w:val="hy-AM"/>
              </w:rPr>
              <w:t xml:space="preserve"> տրամագիծը 12*118 մմ, 5 Ն/մ</w:t>
            </w:r>
            <w:r w:rsidRPr="00874E53">
              <w:rPr>
                <w:rFonts w:ascii="GHEA Grapalat" w:hAnsi="GHEA Grapalat"/>
                <w:color w:val="000000" w:themeColor="text1"/>
                <w:sz w:val="20"/>
                <w:szCs w:val="20"/>
              </w:rPr>
              <w:br/>
              <w:t>2 արագության դրոշներ 10 սմ երկարությամբ,  առանց հպման լուսային բլոկներ  1սմ, 3 սմ, 5սմ, 10 սմ, 2 հատ յուրաքանչյուրից,  1 անգլերեն ձեռնարկ օդուղու համար։</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906"/>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Օդի հոսքի գեներատոր օդուղու համար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Գեներատոր օդուղու համար։ Գեներատորը պետք է ունենա փող: 230 Վ, 50/60 Հց։ Փողի երկարությունը` մոտավորապես 1,5 մ, Էլեկտրաէներգիայի ծախսը` 350 Վտ: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Գրավիտացիոն լաբորատորիա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Ալյումինե ձողի երկարությունը  125սմ</w:t>
            </w:r>
            <w:r w:rsidRPr="00874E53">
              <w:rPr>
                <w:rFonts w:ascii="GHEA Grapalat" w:hAnsi="GHEA Grapalat"/>
                <w:color w:val="000000" w:themeColor="text1"/>
                <w:sz w:val="20"/>
                <w:szCs w:val="20"/>
              </w:rPr>
              <w:br/>
              <w:t>Սանդղակը</w:t>
            </w:r>
            <w:r w:rsidRPr="00874E53">
              <w:rPr>
                <w:rFonts w:ascii="GHEA Grapalat" w:eastAsia="MS Mincho" w:hAnsi="GHEA Grapalat" w:cs="MS Mincho"/>
                <w:color w:val="000000" w:themeColor="text1"/>
                <w:sz w:val="20"/>
                <w:szCs w:val="20"/>
                <w:lang w:val="hy-AM"/>
              </w:rPr>
              <w:t>:</w:t>
            </w:r>
            <w:r w:rsidRPr="00874E53">
              <w:rPr>
                <w:rFonts w:ascii="GHEA Grapalat" w:hAnsi="GHEA Grapalat"/>
                <w:color w:val="000000" w:themeColor="text1"/>
                <w:sz w:val="20"/>
                <w:szCs w:val="20"/>
              </w:rPr>
              <w:t>1.2մ</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բաժանման արժեքը: 1մմ</w:t>
            </w:r>
            <w:r w:rsidRPr="00874E53">
              <w:rPr>
                <w:rFonts w:ascii="GHEA Grapalat" w:hAnsi="GHEA Grapalat"/>
                <w:color w:val="000000" w:themeColor="text1"/>
                <w:sz w:val="20"/>
                <w:szCs w:val="20"/>
              </w:rPr>
              <w:br/>
              <w:t>Պողպատե գնդիկի տրամագիծը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19.05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rPr>
              <w:br/>
              <w:t>Հիմքը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260*260*8մմ</w:t>
            </w:r>
            <w:r w:rsidRPr="00874E53">
              <w:rPr>
                <w:rFonts w:ascii="GHEA Grapalat" w:eastAsia="MS Mincho" w:hAnsi="GHEA Grapalat" w:cs="MS Mincho"/>
                <w:color w:val="000000" w:themeColor="text1"/>
                <w:sz w:val="20"/>
                <w:szCs w:val="20"/>
              </w:rPr>
              <w:t>（</w:t>
            </w:r>
            <w:r w:rsidRPr="00874E53">
              <w:rPr>
                <w:rFonts w:ascii="GHEA Grapalat" w:hAnsi="GHEA Grapalat"/>
                <w:color w:val="000000" w:themeColor="text1"/>
                <w:sz w:val="20"/>
                <w:szCs w:val="20"/>
              </w:rPr>
              <w:t>եռանկյուն</w:t>
            </w:r>
            <w:r w:rsidRPr="00874E53">
              <w:rPr>
                <w:rFonts w:ascii="GHEA Grapalat" w:eastAsia="MS Mincho" w:hAnsi="GHEA Grapalat" w:cs="MS Mincho"/>
                <w:color w:val="000000" w:themeColor="text1"/>
                <w:sz w:val="20"/>
                <w:szCs w:val="20"/>
              </w:rPr>
              <w:t>）</w:t>
            </w:r>
            <w:r w:rsidRPr="00874E53">
              <w:rPr>
                <w:rFonts w:ascii="GHEA Grapalat" w:hAnsi="GHEA Grapalat"/>
                <w:color w:val="000000" w:themeColor="text1"/>
                <w:sz w:val="20"/>
                <w:szCs w:val="20"/>
              </w:rPr>
              <w:br/>
              <w:t>Թվային վայրկենաչափ</w:t>
            </w:r>
            <w:r w:rsidRPr="00874E53">
              <w:rPr>
                <w:rFonts w:ascii="GHEA Grapalat" w:hAnsi="GHEA Grapalat"/>
                <w:color w:val="000000" w:themeColor="text1"/>
                <w:sz w:val="20"/>
                <w:szCs w:val="20"/>
              </w:rPr>
              <w:br/>
              <w:t>Հոսանքի աղբյուրը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DC 6</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Վ</w:t>
            </w:r>
            <w:r w:rsidRPr="00874E53">
              <w:rPr>
                <w:rFonts w:ascii="GHEA Grapalat" w:eastAsia="MS Mincho" w:hAnsi="GHEA Grapalat" w:cs="MS Mincho"/>
                <w:color w:val="000000" w:themeColor="text1"/>
                <w:sz w:val="20"/>
                <w:szCs w:val="20"/>
              </w:rPr>
              <w:t>（</w:t>
            </w:r>
            <w:r w:rsidRPr="00874E53">
              <w:rPr>
                <w:rFonts w:ascii="GHEA Grapalat" w:hAnsi="GHEA Grapalat"/>
                <w:color w:val="000000" w:themeColor="text1"/>
                <w:sz w:val="20"/>
                <w:szCs w:val="20"/>
              </w:rPr>
              <w:t>4 * LR03</w:t>
            </w:r>
            <w:r w:rsidRPr="00874E53">
              <w:rPr>
                <w:rFonts w:ascii="GHEA Grapalat" w:hAnsi="GHEA Grapalat"/>
                <w:color w:val="000000" w:themeColor="text1"/>
                <w:sz w:val="20"/>
                <w:szCs w:val="20"/>
                <w:lang w:val="hy-AM"/>
              </w:rPr>
              <w:t xml:space="preserve"> մարտկոցներ</w:t>
            </w:r>
            <w:r w:rsidRPr="00874E53">
              <w:rPr>
                <w:rFonts w:ascii="GHEA Grapalat" w:eastAsia="MS Mincho" w:hAnsi="GHEA Grapalat" w:cs="MS Mincho"/>
                <w:color w:val="000000" w:themeColor="text1"/>
                <w:sz w:val="20"/>
                <w:szCs w:val="20"/>
              </w:rPr>
              <w:t>）</w:t>
            </w:r>
            <w:r w:rsidRPr="00874E53">
              <w:rPr>
                <w:rFonts w:ascii="GHEA Grapalat" w:hAnsi="GHEA Grapalat"/>
                <w:color w:val="000000" w:themeColor="text1"/>
                <w:sz w:val="20"/>
                <w:szCs w:val="20"/>
              </w:rPr>
              <w:t>կամ ադապտեր DC 6</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Վ</w:t>
            </w:r>
            <w:r w:rsidRPr="00874E53">
              <w:rPr>
                <w:rFonts w:ascii="GHEA Grapalat" w:hAnsi="GHEA Grapalat"/>
                <w:color w:val="000000" w:themeColor="text1"/>
                <w:sz w:val="20"/>
                <w:szCs w:val="20"/>
              </w:rPr>
              <w:br/>
              <w:t>Ցուցադրման էկրանը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 xml:space="preserve"> LCD 4 1/2 թվանշան</w:t>
            </w:r>
            <w:r w:rsidRPr="00874E53">
              <w:rPr>
                <w:rFonts w:ascii="GHEA Grapalat" w:hAnsi="GHEA Grapalat"/>
                <w:color w:val="000000" w:themeColor="text1"/>
                <w:sz w:val="20"/>
                <w:szCs w:val="20"/>
              </w:rPr>
              <w:br/>
              <w:t>Ժամանակի չափման տիրույթը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0.0001-999.99</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վ</w:t>
            </w:r>
            <w:r w:rsidRPr="00874E53">
              <w:rPr>
                <w:rFonts w:ascii="GHEA Grapalat" w:hAnsi="GHEA Grapalat"/>
                <w:color w:val="000000" w:themeColor="text1"/>
                <w:sz w:val="20"/>
                <w:szCs w:val="20"/>
              </w:rPr>
              <w:br/>
              <w:t>Ժամանակի չափման ճշգրտությունը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0.1մվ</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հատ ներկառուցված ֆոտոտվիչ</w:t>
            </w:r>
            <w:r w:rsidRPr="00874E53">
              <w:rPr>
                <w:rFonts w:ascii="GHEA Grapalat" w:hAnsi="GHEA Grapalat"/>
                <w:color w:val="000000" w:themeColor="text1"/>
                <w:sz w:val="20"/>
                <w:szCs w:val="20"/>
              </w:rPr>
              <w:br/>
              <w:t xml:space="preserve">2 հատ արտաքին ֆոտոտվիչներ </w:t>
            </w:r>
            <w:r w:rsidRPr="00874E53">
              <w:rPr>
                <w:rFonts w:ascii="GHEA Grapalat" w:hAnsi="GHEA Grapalat"/>
                <w:color w:val="000000" w:themeColor="text1"/>
                <w:sz w:val="20"/>
                <w:szCs w:val="20"/>
              </w:rPr>
              <w:br/>
              <w:t>Հիշողությունը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 xml:space="preserve"> 5 անգամ կատարված չափումների ժամանակի տվյալները, վայրկենաչափի չափերը</w:t>
            </w:r>
            <w:r w:rsidRPr="00874E53">
              <w:rPr>
                <w:rFonts w:ascii="GHEA Grapalat" w:eastAsia="MS Mincho" w:hAnsi="GHEA Grapalat" w:cs="MS Mincho"/>
                <w:color w:val="000000" w:themeColor="text1"/>
                <w:sz w:val="20"/>
                <w:szCs w:val="20"/>
                <w:lang w:val="hy-AM"/>
              </w:rPr>
              <w:t xml:space="preserve">: </w:t>
            </w:r>
            <w:r w:rsidRPr="00874E53">
              <w:rPr>
                <w:rFonts w:ascii="GHEA Grapalat" w:hAnsi="GHEA Grapalat"/>
                <w:color w:val="000000" w:themeColor="text1"/>
                <w:sz w:val="20"/>
                <w:szCs w:val="20"/>
              </w:rPr>
              <w:t>73</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մմ×60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մմ×77.5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Վայրկենաչափ՝ երկու ֆոտոտվիչների հետ</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Այն պետք է ներառի առնվազն 480 մմ բարձրությամբ մխոց, առնվազն 30 մմ տրամագծով և համակցված լինի օպտիկազույգերի հավաքածուի և պահեստավորման սարքով էլեկտրոնային վայրկյանաչափի հետ: Պետք է ներառի առնվազն չորս օպտիկազույգ՝ օպտիկական </w:t>
            </w:r>
            <w:r w:rsidRPr="00874E53">
              <w:rPr>
                <w:rFonts w:ascii="GHEA Grapalat" w:hAnsi="GHEA Grapalat"/>
                <w:color w:val="000000" w:themeColor="text1"/>
                <w:sz w:val="20"/>
                <w:szCs w:val="20"/>
              </w:rPr>
              <w:lastRenderedPageBreak/>
              <w:t>ձայնագրման համակարգով և էլեկտրոնային վայրկյանաչափ՝ պահեստավորման սարքով։</w:t>
            </w:r>
          </w:p>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Կազմը:</w:t>
            </w:r>
          </w:p>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սարքի թեքության աստիճանավորված անկյունով կայուն հիմք (կայուն) և գնդակի անցման ժամանակը առնվազն երեք ընդմիջումներով ցուցադրելու էկրան (էկրան)՝ առնվազն 1 հատ:</w:t>
            </w:r>
          </w:p>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սարք (գլան) առնվազն 4 օպտիկական սենսորով թեք հարթության վրա մարմնի շարժումը գրանցելու համար՝ առնվազն 1 հատ:</w:t>
            </w:r>
          </w:p>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գնդակ - առնվազն 1 հատ:</w:t>
            </w:r>
          </w:p>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էլեկտրամատակարարում - առնվազն 1 հատ:</w:t>
            </w:r>
          </w:p>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Լրաց</w:t>
            </w:r>
            <w:r w:rsidRPr="00874E53">
              <w:rPr>
                <w:rFonts w:ascii="GHEA Grapalat" w:hAnsi="GHEA Grapalat"/>
                <w:color w:val="000000" w:themeColor="text1"/>
                <w:sz w:val="20"/>
                <w:szCs w:val="20"/>
                <w:lang w:val="hy-AM"/>
              </w:rPr>
              <w:t>ված</w:t>
            </w:r>
            <w:r w:rsidRPr="00874E53">
              <w:rPr>
                <w:rFonts w:ascii="GHEA Grapalat" w:hAnsi="GHEA Grapalat"/>
                <w:color w:val="000000" w:themeColor="text1"/>
                <w:sz w:val="20"/>
                <w:szCs w:val="20"/>
              </w:rPr>
              <w:t xml:space="preserve"> մեթոդական առաջարկություններ</w:t>
            </w:r>
            <w:r w:rsidRPr="00874E53">
              <w:rPr>
                <w:rFonts w:ascii="GHEA Grapalat" w:hAnsi="GHEA Grapalat"/>
                <w:color w:val="000000" w:themeColor="text1"/>
                <w:sz w:val="20"/>
                <w:szCs w:val="20"/>
                <w:lang w:val="hy-AM"/>
              </w:rPr>
              <w:t>ի</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t xml:space="preserve">իրական </w:t>
            </w:r>
            <w:r w:rsidRPr="00874E53">
              <w:rPr>
                <w:rFonts w:ascii="GHEA Grapalat" w:hAnsi="GHEA Grapalat"/>
                <w:color w:val="000000" w:themeColor="text1"/>
                <w:sz w:val="20"/>
                <w:szCs w:val="20"/>
              </w:rPr>
              <w:t>փորձերով - առնվազն 1 հատ:</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Ճոճանակ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Ճոճանակի դիմային մասի չափը:  300*200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 անկյունային սանդղակի հետ 90º-0º-90º, մոտ 1 մ երկարությամբ թել, պողպատե գդիկ կեռիկով, ալյումինե գնդիկ կեռիկով 19 մմ տրամագծով, ամրակալան չուգունե հիմքով 5‘*8“</w:t>
            </w:r>
            <w:r w:rsidRPr="00874E53">
              <w:rPr>
                <w:rFonts w:ascii="GHEA Grapalat" w:eastAsia="MS Mincho" w:hAnsi="GHEA Grapalat" w:cs="MS Mincho"/>
                <w:color w:val="000000" w:themeColor="text1"/>
                <w:sz w:val="20"/>
                <w:szCs w:val="20"/>
                <w:lang w:val="hy-AM"/>
              </w:rPr>
              <w:t>,</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rPr>
              <w:br/>
              <w:t>պողպատե ձողով, նիկելապատ 10mm * 600</w:t>
            </w:r>
            <w:r w:rsidRPr="00874E53">
              <w:rPr>
                <w:rFonts w:ascii="GHEA Grapalat" w:hAnsi="GHEA Grapalat"/>
                <w:color w:val="000000" w:themeColor="text1"/>
                <w:sz w:val="20"/>
                <w:szCs w:val="20"/>
                <w:lang w:val="hy-AM"/>
              </w:rPr>
              <w:t xml:space="preserve"> մմ</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3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Հաստատուն արագությամբ մեքենա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Հաստատուն արագությամբ ավտոմեքենան պետք է ունենա տեխնիկական տեղեկագիր՝ սարքի</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արտադրության, առաջարկվող փորձերի վերաբերյալ։</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Ավտոմեքենա և թեքահարթակ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Մոտ 120 սմ երկարությամբ ալյումինե անցուղի՝ ամրացման փոսիկներով և անվադողերի ուղղորդող ակոսներով, մեքենայի գնդիկավոր անիվներով, զսպանակով և մագնիսական բամպերով, 50 գ, 100 գ կշռաքարերով, թեքաչափ, ճախարակ և պարան:</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 xml:space="preserve">Պայմանագրի կատարման փուլում պետք է ներկայացվի ապրանքի համապատասխանության սերտիֆիկատ (որակի հավաստագիր) կամ  </w:t>
            </w:r>
            <w:r w:rsidRPr="00874E53">
              <w:rPr>
                <w:rFonts w:ascii="GHEA Grapalat" w:hAnsi="GHEA Grapalat" w:cs="Calibri"/>
                <w:color w:val="000000"/>
                <w:sz w:val="20"/>
                <w:szCs w:val="20"/>
              </w:rPr>
              <w:lastRenderedPageBreak/>
              <w:t>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392"/>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Չափաքանոններ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Առավելագույնը 50 սմ և 100 սմ երկարություններ չափելու համար։</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70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Թվային միկրոմետր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0-25 մմ, բաժանման արժեքը՝ 0.01 մմ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Լծակ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100 սմ երկարությամբ լծակ, որը հավասարակշռվում է երկու կողմերից կախված բեռների միջոցով։ Լծակի վրա կան լրացուցիչ անցքեր՝ բեռ</w:t>
            </w:r>
            <w:r w:rsidRPr="00874E53">
              <w:rPr>
                <w:rFonts w:ascii="GHEA Grapalat" w:hAnsi="GHEA Grapalat"/>
                <w:color w:val="000000" w:themeColor="text1"/>
                <w:sz w:val="20"/>
                <w:szCs w:val="20"/>
                <w:lang w:val="hy-AM"/>
              </w:rPr>
              <w:t>ն</w:t>
            </w:r>
            <w:r w:rsidRPr="00874E53">
              <w:rPr>
                <w:rFonts w:ascii="GHEA Grapalat" w:hAnsi="GHEA Grapalat"/>
                <w:color w:val="000000" w:themeColor="text1"/>
                <w:sz w:val="20"/>
                <w:szCs w:val="20"/>
              </w:rPr>
              <w:t>երը կախելու համար: Պետք է ունենա բեռների հավաքածու, ամրացնելու հաստ պտուտակ։</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Մահվան օղակ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20 դյու</w:t>
            </w:r>
            <w:r w:rsidRPr="00874E53">
              <w:rPr>
                <w:rFonts w:ascii="GHEA Grapalat" w:hAnsi="GHEA Grapalat"/>
                <w:color w:val="000000" w:themeColor="text1"/>
                <w:sz w:val="20"/>
                <w:szCs w:val="20"/>
                <w:lang w:val="hy-AM"/>
              </w:rPr>
              <w:t>յ</w:t>
            </w:r>
            <w:r w:rsidRPr="00874E53">
              <w:rPr>
                <w:rFonts w:ascii="GHEA Grapalat" w:hAnsi="GHEA Grapalat"/>
                <w:color w:val="000000" w:themeColor="text1"/>
                <w:sz w:val="20"/>
                <w:szCs w:val="20"/>
              </w:rPr>
              <w:t xml:space="preserve">մ բարձրությամբ մահվան օղակ, </w:t>
            </w:r>
            <w:r w:rsidRPr="00874E53">
              <w:rPr>
                <w:rFonts w:ascii="GHEA Grapalat" w:hAnsi="GHEA Grapalat"/>
                <w:color w:val="000000" w:themeColor="text1"/>
                <w:sz w:val="20"/>
                <w:szCs w:val="20"/>
                <w:lang w:val="hy-AM"/>
              </w:rPr>
              <w:t xml:space="preserve">մոտավորապես </w:t>
            </w:r>
            <w:r w:rsidRPr="00874E53">
              <w:rPr>
                <w:rFonts w:ascii="GHEA Grapalat" w:hAnsi="GHEA Grapalat"/>
                <w:color w:val="000000" w:themeColor="text1"/>
                <w:sz w:val="20"/>
                <w:szCs w:val="20"/>
              </w:rPr>
              <w:t>16.25"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3.875" հիմքով և </w:t>
            </w:r>
            <w:r w:rsidRPr="00874E53">
              <w:rPr>
                <w:rFonts w:ascii="GHEA Grapalat" w:hAnsi="GHEA Grapalat"/>
                <w:color w:val="000000" w:themeColor="text1"/>
                <w:sz w:val="20"/>
                <w:szCs w:val="20"/>
                <w:lang w:val="hy-AM"/>
              </w:rPr>
              <w:t xml:space="preserve">մոտավորապես </w:t>
            </w:r>
            <w:r w:rsidRPr="00874E53">
              <w:rPr>
                <w:rFonts w:ascii="GHEA Grapalat" w:hAnsi="GHEA Grapalat"/>
                <w:color w:val="000000" w:themeColor="text1"/>
                <w:sz w:val="20"/>
                <w:szCs w:val="20"/>
              </w:rPr>
              <w:t xml:space="preserve">7.5" տրամագծով, միևնույն </w:t>
            </w:r>
            <w:r w:rsidRPr="00874E53">
              <w:rPr>
                <w:rFonts w:ascii="GHEA Grapalat" w:hAnsi="GHEA Grapalat"/>
                <w:color w:val="000000" w:themeColor="text1"/>
                <w:sz w:val="20"/>
                <w:szCs w:val="20"/>
                <w:lang w:val="hy-AM"/>
              </w:rPr>
              <w:t xml:space="preserve">մոտավորապես </w:t>
            </w:r>
            <w:r w:rsidRPr="00874E53">
              <w:rPr>
                <w:rFonts w:ascii="GHEA Grapalat" w:hAnsi="GHEA Grapalat"/>
                <w:color w:val="000000" w:themeColor="text1"/>
                <w:sz w:val="20"/>
                <w:szCs w:val="20"/>
              </w:rPr>
              <w:t>1՛՛ տրամագծով մեկ հատ ռետինե և մեկ հատ պողպատե գնդակներ։</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65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Սեղմակ ունեցող ճախարակ ձողի վրա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2.5" մետաղե սեղմակով 50 մմ տրամագծով ալյումինե ճախարակ ձողի վրա։</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61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Անշարժ ճախարակ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Անշարժ, փոքր շփումով խոր V-փոսիկով ճախարակ։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44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Թվային ուժաչափ</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0.1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Ն-ից մինչև 20.00 Ն։</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16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Տարբեր սանդղակներով զսպանակավոր դիմամոմետրերի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Մաքսիմում </w:t>
            </w:r>
            <w:r w:rsidRPr="00874E53">
              <w:rPr>
                <w:rFonts w:ascii="GHEA Grapalat" w:hAnsi="GHEA Grapalat"/>
                <w:color w:val="000000" w:themeColor="text1"/>
                <w:sz w:val="20"/>
                <w:szCs w:val="20"/>
                <w:lang w:val="hy-AM"/>
              </w:rPr>
              <w:t xml:space="preserve">1 Ն, </w:t>
            </w:r>
            <w:r w:rsidRPr="00874E53">
              <w:rPr>
                <w:rFonts w:ascii="GHEA Grapalat" w:hAnsi="GHEA Grapalat"/>
                <w:color w:val="000000" w:themeColor="text1"/>
                <w:sz w:val="20"/>
                <w:szCs w:val="20"/>
              </w:rPr>
              <w:t>2 Ն, 4 Ն, 5 Ն, 1 0Ն, 20 Ն։</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508"/>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Նյուտոնյան գնդիկներ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Մոտավոր չափերը</w:t>
            </w:r>
            <w:r w:rsidRPr="00874E53">
              <w:rPr>
                <w:rFonts w:ascii="GHEA Grapalat" w:hAnsi="GHEA Grapalat" w:cs="Cambria Math"/>
                <w:color w:val="000000" w:themeColor="text1"/>
                <w:sz w:val="20"/>
                <w:szCs w:val="20"/>
                <w:lang w:val="hy-AM"/>
              </w:rPr>
              <w:t>.</w:t>
            </w:r>
            <w:r w:rsidRPr="00874E53">
              <w:rPr>
                <w:rFonts w:ascii="GHEA Grapalat" w:hAnsi="GHEA Grapalat"/>
                <w:color w:val="000000" w:themeColor="text1"/>
                <w:sz w:val="20"/>
                <w:szCs w:val="20"/>
              </w:rPr>
              <w:t xml:space="preserve"> բարձրություն/</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լայնություն/</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երկարություն՝ 9" x 7" x 9":</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70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Թվայինն կշեռք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0.01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գ ընթեռնելիություն, առավելագույն զանգվածը 3 կգ, նվազագույնը՝ 1.2 գ։</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492"/>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Գնդիկավոր առանցքակալ</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25 մմ ներքին տրամագծով մեկ շարքով դասավորված գնդիկավոր առանցքակալ։</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41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20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Զսպանակների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2.5, 5, 10, 15 և 25 Ն/մ կոշտությամբ զսպանակներ։</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421"/>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21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Բարոմետր-աներոիդ</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Չափման տիրույթը՝ </w:t>
            </w:r>
            <w:r w:rsidRPr="00874E53">
              <w:rPr>
                <w:rFonts w:ascii="GHEA Grapalat" w:hAnsi="GHEA Grapalat"/>
                <w:color w:val="000000" w:themeColor="text1"/>
                <w:sz w:val="20"/>
                <w:szCs w:val="20"/>
                <w:lang w:val="hy-AM"/>
              </w:rPr>
              <w:t>9</w:t>
            </w:r>
            <w:r w:rsidRPr="00874E53">
              <w:rPr>
                <w:rFonts w:ascii="GHEA Grapalat" w:hAnsi="GHEA Grapalat"/>
                <w:color w:val="000000" w:themeColor="text1"/>
                <w:sz w:val="20"/>
                <w:szCs w:val="20"/>
              </w:rPr>
              <w:t>60-10</w:t>
            </w:r>
            <w:r w:rsidRPr="00874E53">
              <w:rPr>
                <w:rFonts w:ascii="GHEA Grapalat" w:hAnsi="GHEA Grapalat"/>
                <w:color w:val="000000" w:themeColor="text1"/>
                <w:sz w:val="20"/>
                <w:szCs w:val="20"/>
                <w:lang w:val="hy-AM"/>
              </w:rPr>
              <w:t>6</w:t>
            </w:r>
            <w:r w:rsidRPr="00874E53">
              <w:rPr>
                <w:rFonts w:ascii="GHEA Grapalat" w:hAnsi="GHEA Grapalat"/>
                <w:color w:val="000000" w:themeColor="text1"/>
                <w:sz w:val="20"/>
                <w:szCs w:val="20"/>
              </w:rPr>
              <w:t>0 հՊա 720-795 մմ սնդ</w:t>
            </w:r>
            <w:r w:rsidRPr="00874E53">
              <w:rPr>
                <w:rFonts w:ascii="GHEA Grapalat" w:hAnsi="GHEA Grapalat" w:cs="Cambria Math"/>
                <w:color w:val="000000" w:themeColor="text1"/>
                <w:sz w:val="20"/>
                <w:szCs w:val="20"/>
                <w:lang w:val="hy-AM"/>
              </w:rPr>
              <w:t>.</w:t>
            </w:r>
            <w:r w:rsidRPr="00874E53">
              <w:rPr>
                <w:rFonts w:ascii="GHEA Grapalat" w:hAnsi="GHEA Grapalat"/>
                <w:color w:val="000000" w:themeColor="text1"/>
                <w:sz w:val="20"/>
                <w:szCs w:val="20"/>
              </w:rPr>
              <w:t xml:space="preserve"> սյուն։</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837"/>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22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Մանոմետր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U-աձև ապակե խողովակավոր  մանոմետր ներկառուցված խցիկով, որը տեղադրված է հետին հարթակի վրա: Սանդղակ 80-0-80, 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մմ բաժանումներով: Հետին հարթակի չափսերը՝ 400 x 80 </w:t>
            </w:r>
            <w:r w:rsidRPr="00874E53">
              <w:rPr>
                <w:rFonts w:ascii="GHEA Grapalat" w:hAnsi="GHEA Grapalat"/>
                <w:color w:val="000000" w:themeColor="text1"/>
                <w:sz w:val="20"/>
                <w:szCs w:val="20"/>
                <w:lang w:val="hy-AM"/>
              </w:rPr>
              <w:t>մ</w:t>
            </w:r>
            <w:r w:rsidRPr="00874E53">
              <w:rPr>
                <w:rFonts w:ascii="GHEA Grapalat" w:hAnsi="GHEA Grapalat"/>
                <w:color w:val="000000" w:themeColor="text1"/>
                <w:sz w:val="20"/>
                <w:szCs w:val="20"/>
              </w:rPr>
              <w:t>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23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Կամերտոնների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Հավաքածուն պետք է կազմված լինի երկու հատ 256 և մեկ հատ 320, 426.7, 480 Հց հաճախությամբ կամերտոններից, որոնք համապատասխանում են դո, մի, լյա, սի նոտաներին։</w:t>
            </w:r>
            <w:r w:rsidRPr="00874E53">
              <w:rPr>
                <w:rFonts w:ascii="GHEA Grapalat" w:hAnsi="GHEA Grapalat"/>
                <w:color w:val="000000" w:themeColor="text1"/>
                <w:sz w:val="20"/>
                <w:szCs w:val="20"/>
                <w:lang w:val="hy-AM"/>
              </w:rPr>
              <w:t xml:space="preserve"> Յուրաքանչյուրը տեղադրված է ռեզոնանսային փայտե տուփի վրա։ Ունի մուրճիկ։ 256 Հց հաճախությամբ կամերտոններից մեկը պետք է լինի ֆիքսված, իսկ մյուսը կառավարվող է։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908"/>
        </w:trPr>
        <w:tc>
          <w:tcPr>
            <w:tcW w:w="562"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24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Խոնա</w:t>
            </w:r>
            <w:r w:rsidRPr="00874E53">
              <w:rPr>
                <w:rFonts w:ascii="GHEA Grapalat" w:hAnsi="GHEA Grapalat"/>
                <w:color w:val="000000" w:themeColor="text1"/>
                <w:sz w:val="20"/>
                <w:szCs w:val="20"/>
                <w:lang w:val="hy-AM"/>
              </w:rPr>
              <w:t>վա</w:t>
            </w:r>
            <w:r w:rsidRPr="00874E53">
              <w:rPr>
                <w:rFonts w:ascii="GHEA Grapalat" w:hAnsi="GHEA Grapalat"/>
                <w:color w:val="000000" w:themeColor="text1"/>
                <w:sz w:val="20"/>
                <w:szCs w:val="20"/>
              </w:rPr>
              <w:t>չափ ջերմաչափով</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Թվային խոնավաչափ ջերմաստիճանի հետ՝ ջերմաստիճանային տիրույթը՝ 0-50</w:t>
            </w:r>
            <w:r w:rsidRPr="00874E53">
              <w:rPr>
                <w:rFonts w:ascii="Calibri" w:hAnsi="Calibri" w:cs="Calibri"/>
                <w:color w:val="000000" w:themeColor="text1"/>
                <w:sz w:val="20"/>
                <w:szCs w:val="20"/>
              </w:rPr>
              <w:t> </w:t>
            </w:r>
            <w:r w:rsidRPr="00874E53">
              <w:rPr>
                <w:rFonts w:ascii="GHEA Grapalat" w:hAnsi="GHEA Grapalat" w:cs="GHEA Grapalat"/>
                <w:color w:val="000000" w:themeColor="text1"/>
                <w:sz w:val="20"/>
                <w:szCs w:val="20"/>
              </w:rPr>
              <w:t>°</w:t>
            </w:r>
            <w:r w:rsidRPr="00874E53">
              <w:rPr>
                <w:rFonts w:ascii="GHEA Grapalat" w:hAnsi="GHEA Grapalat"/>
                <w:color w:val="000000" w:themeColor="text1"/>
                <w:sz w:val="20"/>
                <w:szCs w:val="20"/>
              </w:rPr>
              <w:t>C, մոտավոր չափերը՝ 125 մմ</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99</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մմ։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 xml:space="preserve">Պայմանագրի կատարման փուլում պետք է ներկայացվի ապրանքի համապատասխանության սերտիֆիկատ (որակի հավաստագիր) կամ  </w:t>
            </w:r>
            <w:r w:rsidRPr="00874E53">
              <w:rPr>
                <w:rFonts w:ascii="GHEA Grapalat" w:hAnsi="GHEA Grapalat" w:cs="Calibri"/>
                <w:color w:val="000000"/>
                <w:sz w:val="20"/>
                <w:szCs w:val="20"/>
                <w:lang w:val="hy-AM"/>
              </w:rPr>
              <w:lastRenderedPageBreak/>
              <w:t>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25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Վիմշուրստի (Էլեկտրածին) մեքենա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Կայծի երկարությունը՝ մինչև 12 սմ։</w:t>
            </w:r>
            <w:r w:rsidRPr="00874E53">
              <w:rPr>
                <w:rFonts w:ascii="GHEA Grapalat" w:hAnsi="GHEA Grapalat"/>
                <w:color w:val="000000" w:themeColor="text1"/>
                <w:sz w:val="20"/>
                <w:szCs w:val="20"/>
              </w:rPr>
              <w:br/>
              <w:t>Տրամագիծը՝ մինչև 31 սմ</w:t>
            </w:r>
            <w:r w:rsidRPr="00874E53">
              <w:rPr>
                <w:rFonts w:ascii="GHEA Grapalat" w:hAnsi="GHEA Grapalat"/>
                <w:color w:val="000000" w:themeColor="text1"/>
                <w:sz w:val="20"/>
                <w:szCs w:val="20"/>
              </w:rPr>
              <w:br/>
              <w:t>Այս մեքենայի կարճ միացման հոսանքը մոտավորապես 7 մԱ է: Առավելագույն պոտենցիալը մոտավորապես 75000 Վ։ Չոր օդի դեպքում կայծի առավելագույն հեռավորությունը մոտավորապես 75 մմ է:</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26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Էլեկտրաստատիկ սարքավորումների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Հավաքածուն պետք է պարունակի</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այնպիսի բաղադրիչներ, որոնք թույլ կտան ցուցադրել հիմնական էլեկտրաստատիկ երևույթները՝ ինչպես օրինակ հաղորդիչ գնդեր մոտավորապես 30 մմ</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 xml:space="preserve"> տուփ գնդաձև էլեկտրոդով, տուփ սուր էլեկտրոդով, ձող միահյուսվածք թղթի ժապավեններով, լուսարձակող վահանակ, զանգեր, շղթաներ լիցքավորման աղբյուրին միանալու համար, որը կարող է լինել Վիմշուրստի մեքենան:</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27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Էլեկտրոսկոպ</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Ասեղի վրա հիմնված էլեկտրոսկոպը պետք է լինի պատրսատված ալյումինից։ Գերզգայուն ասեղը պետք է պտտվի առանցքի շուրջ, երբ էլեկտրոսկոպի վերևում գտնվող սկավառակը լիցքավորվում է: Չափերը՝ </w:t>
            </w:r>
            <w:r w:rsidRPr="00874E53">
              <w:rPr>
                <w:rFonts w:ascii="GHEA Grapalat" w:hAnsi="GHEA Grapalat"/>
                <w:color w:val="000000" w:themeColor="text1"/>
                <w:sz w:val="20"/>
                <w:szCs w:val="20"/>
                <w:lang w:val="hy-AM"/>
              </w:rPr>
              <w:t xml:space="preserve">մոտավորապես </w:t>
            </w:r>
            <w:r w:rsidRPr="00874E53">
              <w:rPr>
                <w:rFonts w:ascii="GHEA Grapalat" w:hAnsi="GHEA Grapalat"/>
                <w:color w:val="000000" w:themeColor="text1"/>
                <w:sz w:val="20"/>
                <w:szCs w:val="20"/>
              </w:rPr>
              <w:t>2</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4 x 3,7 x 4,1 դյույմ (60 x 95 x 105 մմ): Օղակի տրամագիծը մոտ 150 մմ: Էլեկտրոսկոպի առջևի և հետևի պատերը պետք լինեն ապակուց։</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42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28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Կիսահաղորդիչներ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Ջերմային, ֆոտո-ռեզիստորներ, ջերմային տարր, ֆոտո-բջիջ, դիոդ, տրանզիստորներ, սարքերը տեղադրված են առանձին փոքր վահանակի / տախտակների մեջ, վահանակները փոխկապակցված են, նշված մակնիշով, տպագիր հրահանգներով: NTC ջերմային տրանզիստորներ 5D-5/7/9/11/15 &amp; 8D-9/11/20 &amp; 10D-5/7/11 &amp; 33D-7, p-n-p, n-p-n տրանզիստորներ</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72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29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Դպրոցական վայրկենաչափեր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Թվային վայրկենաչափ, ժամանակը գրանցում է մինչև 1/100-րդ վայկյան ճշգրտությամբ։ Լիցքավորվում է մեկ հատ LR-44 </w:t>
            </w:r>
            <w:r w:rsidRPr="00874E53">
              <w:rPr>
                <w:rFonts w:ascii="GHEA Grapalat" w:hAnsi="GHEA Grapalat"/>
                <w:color w:val="000000" w:themeColor="text1"/>
                <w:sz w:val="20"/>
                <w:szCs w:val="20"/>
                <w:lang w:val="hy-AM"/>
              </w:rPr>
              <w:t>մարտկոցով</w:t>
            </w:r>
            <w:r w:rsidRPr="00874E53">
              <w:rPr>
                <w:rFonts w:ascii="GHEA Grapalat" w:hAnsi="GHEA Grapalat"/>
                <w:color w:val="000000" w:themeColor="text1"/>
                <w:sz w:val="20"/>
                <w:szCs w:val="20"/>
              </w:rPr>
              <w:t>։</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71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Զուգահեռ սկավառակներով հարթ կոնդենսատոր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Տրամագիծը` 20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սմ</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30 սմ: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Հաստատուն հոսանքի էլեկտրասնուցիչ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Բարձր հոսանքի լարման հաստատուն հոսանքի էլեկտրամատակարարման սարք` թվային մոնիտորով։</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lang w:val="hy-AM"/>
              </w:rPr>
              <w:br/>
              <w:t xml:space="preserve">Լարման ու հոսանքի անընդհատ կարգավորիչներ։ </w:t>
            </w:r>
            <w:r w:rsidRPr="00874E53">
              <w:rPr>
                <w:rFonts w:ascii="GHEA Grapalat" w:hAnsi="GHEA Grapalat"/>
                <w:color w:val="000000" w:themeColor="text1"/>
                <w:sz w:val="20"/>
                <w:szCs w:val="20"/>
                <w:lang w:val="hy-AM"/>
              </w:rPr>
              <w:br/>
              <w:t xml:space="preserve">Պետք է ունենա կոպիտ և ճշգրիտ կարգավորիչներ։ </w:t>
            </w:r>
            <w:r w:rsidRPr="00874E53">
              <w:rPr>
                <w:rFonts w:ascii="GHEA Grapalat" w:hAnsi="GHEA Grapalat"/>
                <w:color w:val="000000" w:themeColor="text1"/>
                <w:sz w:val="20"/>
                <w:szCs w:val="20"/>
                <w:lang w:val="hy-AM"/>
              </w:rPr>
              <w:br/>
              <w:t xml:space="preserve">Հնարավոր է օգտագործել որպես հաստատուն լարման աղբյուր` հոսանքի սահմանափակումով, կամ որպես հաստատուն հոսանքի աղբյուր` լարման սահմանափակումով։ Պաշտպանված են կարճ միացումներից, ավելցուկային հոսանքից և լարումից: </w:t>
            </w:r>
            <w:r w:rsidRPr="00874E53">
              <w:rPr>
                <w:rFonts w:ascii="GHEA Grapalat" w:hAnsi="GHEA Grapalat"/>
                <w:color w:val="000000" w:themeColor="text1"/>
                <w:sz w:val="20"/>
                <w:szCs w:val="20"/>
                <w:lang w:val="hy-AM"/>
              </w:rPr>
              <w:br/>
              <w:t>- Լարման աղբյուր. 115 Վ / 230 Վ, 50/60 Հց.</w:t>
            </w:r>
            <w:r w:rsidRPr="00874E53">
              <w:rPr>
                <w:rFonts w:ascii="GHEA Grapalat" w:hAnsi="GHEA Grapalat"/>
                <w:color w:val="000000" w:themeColor="text1"/>
                <w:sz w:val="20"/>
                <w:szCs w:val="20"/>
                <w:lang w:val="hy-AM"/>
              </w:rPr>
              <w:br/>
              <w:t>- Ելքի լարում՝ 0 ... 16 Վ.</w:t>
            </w:r>
            <w:r w:rsidRPr="00874E53">
              <w:rPr>
                <w:rFonts w:ascii="GHEA Grapalat" w:hAnsi="GHEA Grapalat"/>
                <w:color w:val="000000" w:themeColor="text1"/>
                <w:sz w:val="20"/>
                <w:szCs w:val="20"/>
                <w:lang w:val="hy-AM"/>
              </w:rPr>
              <w:br/>
              <w:t xml:space="preserve">- Ճշգրտման կարգավորման միջակայք` 800 մՎ։ </w:t>
            </w:r>
            <w:r w:rsidRPr="00874E53">
              <w:rPr>
                <w:rFonts w:ascii="GHEA Grapalat" w:hAnsi="GHEA Grapalat"/>
                <w:color w:val="000000" w:themeColor="text1"/>
                <w:sz w:val="20"/>
                <w:szCs w:val="20"/>
                <w:lang w:val="hy-AM"/>
              </w:rPr>
              <w:br/>
              <w:t xml:space="preserve">- Կայունություն 0 ... 100% բեռնավորություններում: &lt;12 մՎ, Լարման մնացորդային տատանումները: &lt;1 մՎ, </w:t>
            </w:r>
            <w:r w:rsidRPr="00874E53">
              <w:rPr>
                <w:rFonts w:ascii="GHEA Grapalat" w:hAnsi="GHEA Grapalat"/>
                <w:color w:val="000000" w:themeColor="text1"/>
                <w:sz w:val="20"/>
                <w:szCs w:val="20"/>
                <w:lang w:val="hy-AM"/>
              </w:rPr>
              <w:br/>
              <w:t xml:space="preserve">Ելքի հոսանք՝ 0 ... 20 Ա, ճշգրիտ կառավարման տիրույթը՝ մոտավորապես 2 Ա։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 xml:space="preserve">Պայմանագրի կատարման փուլում պետք է ներկայացվի ապրանքի </w:t>
            </w:r>
            <w:r w:rsidRPr="00874E53">
              <w:rPr>
                <w:rFonts w:ascii="GHEA Grapalat" w:hAnsi="GHEA Grapalat" w:cs="Calibri"/>
                <w:color w:val="000000"/>
                <w:sz w:val="20"/>
                <w:szCs w:val="20"/>
                <w:lang w:val="hy-AM"/>
              </w:rPr>
              <w:lastRenderedPageBreak/>
              <w:t>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Հաստատուն և փոփոխական լարման էլեկտրասնուցող սարք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Հաստատուն և փոփոխական էլեկտրամատակարարման սարք, կարգավորելի է տարբեր մակարդակներով և տեղադրված է մետաղական կորպուսում: Հատկապես հարմար է աշակերտների կողմից փորձեր կատարելու և լաբորատոր պարապմունքների համար: Կայունացված հաստատուն լարումներ: Ելքի  ցինկապատ սեղմակները պետք է լինեն  մեկուսացված և կարճ միացման դիմացկուն: Տեխնիկական </w:t>
            </w:r>
            <w:r w:rsidRPr="00874E53">
              <w:rPr>
                <w:rFonts w:ascii="GHEA Grapalat" w:hAnsi="GHEA Grapalat"/>
                <w:color w:val="000000" w:themeColor="text1"/>
                <w:sz w:val="20"/>
                <w:szCs w:val="20"/>
                <w:lang w:val="hy-AM"/>
              </w:rPr>
              <w:t>հատկորոշիչները</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xml:space="preserve">Հաստատուն հոսանքի ելք ՝ 1/2/ 3/ 4/ 5/6/ 7/8/ 9/10/11/ 12/ 13/ 14/15 Վ, առավելագույն: 10 </w:t>
            </w:r>
            <w:r w:rsidRPr="00874E53">
              <w:rPr>
                <w:rFonts w:ascii="GHEA Grapalat" w:hAnsi="GHEA Grapalat"/>
                <w:color w:val="000000" w:themeColor="text1"/>
                <w:sz w:val="20"/>
                <w:szCs w:val="20"/>
                <w:lang w:val="hy-AM"/>
              </w:rPr>
              <w:t>Ա</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xml:space="preserve">Փոփոխական լարման ելք ՝ 1/2/3/4/ 5/6/7/ 8/9/10/11/12/13/14/15 Վ, առավելագույնը: 10 Ա. </w:t>
            </w:r>
            <w:r w:rsidRPr="00874E53">
              <w:rPr>
                <w:rFonts w:ascii="GHEA Grapalat" w:hAnsi="GHEA Grapalat"/>
                <w:color w:val="000000" w:themeColor="text1"/>
                <w:sz w:val="20"/>
                <w:szCs w:val="20"/>
                <w:lang w:val="hy-AM"/>
              </w:rPr>
              <w:br/>
              <w:t>Ելքային հզորություն՝ առավելագույնը 150 ՎԱ Միացումները՝ 4 մմ վարդակներ Չափսերը՝ մոտ. 170 x 160 x 250 մմ</w:t>
            </w:r>
            <w:r w:rsidRPr="00874E53">
              <w:rPr>
                <w:rFonts w:ascii="GHEA Grapalat" w:hAnsi="GHEA Grapalat"/>
                <w:color w:val="000000" w:themeColor="text1"/>
                <w:sz w:val="20"/>
                <w:szCs w:val="20"/>
                <w:vertAlign w:val="superscript"/>
                <w:lang w:val="hy-AM"/>
              </w:rPr>
              <w:t>3</w:t>
            </w:r>
            <w:r w:rsidRPr="00874E53">
              <w:rPr>
                <w:rFonts w:ascii="GHEA Grapalat" w:hAnsi="GHEA Grapalat"/>
                <w:color w:val="000000" w:themeColor="text1"/>
                <w:sz w:val="20"/>
                <w:szCs w:val="20"/>
                <w:lang w:val="hy-AM"/>
              </w:rPr>
              <w:t>։ Զանգվածը` մոտ. 6,3 կգ:</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206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Թվային մուլտիմետր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Լարման, հոսանքի և դիմադրություն չափելու համար, ինչպես նաև` դիոդի և շարունակականության թեստերի համար: Հավաքածուն ներառում է ՝ պայուսակ, լարեր և մարտկոց: DC-հաստատուն լարման ՝ 200 մՎ - 600 Վ, 5 միջակայք, ± 0,5% ± 2 նիշ, AC-փոփոխական լարման ՝ 200/600 վ, 2 միջակայք, ± 1.2% ± 10 թվանշան, DC հոսանք ՝ 2000 pA - 10 Ա, 4 միջակայք, 1% ± 2 նիշ, Դիմադրություն՝ 200 Օմ - 2000 kOhm, 5 միջակայք, ± 0.8% ± 2 նիշ, Դիսպլեյ ՝ 3\frac{1}{2} նիշային LCD, 27 մմ, առավելագույնը `1999, Գործող լարումը` 9 Վ մարտկոց</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34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Դիմադրության չափման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Էլեկտրական դիմադրության կախվածությունը հաղորդիչի երկարությունից, լայնային հատվածքից և նյութից ուսումնասիրելու համար: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xml:space="preserve">2 x կոնստանտան D = 0.7 մմ, կոնստանտան D = 1 մմ, կոնստանտան D = 0,5 մմ, կոնստանտան D = 0.35 մմ,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արույր D = 0,5 մմ, 4 մմ վարդակ միայն գերցածր լարումների համար։ Երկարությունը`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 մ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Ռեոստատ</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Նախատեսված է գերցածր և ցածր լարման էլեկտրաշղթաներում չափումների համար։ Այս մեծ հզորության ռեզիստորներն ունեն հարվածադիմացկուն պատյան և ներկառուցված հողակցման վարդակներ: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xml:space="preserve">Միացում՝ 4 մմ անվտանգ վարդակներ, </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xml:space="preserve">Դիմադրություն՝ 10 Oհմ, </w:t>
            </w:r>
            <w:r w:rsidRPr="00874E53">
              <w:rPr>
                <w:rFonts w:ascii="GHEA Grapalat" w:hAnsi="GHEA Grapalat"/>
                <w:color w:val="000000" w:themeColor="text1"/>
                <w:sz w:val="20"/>
                <w:szCs w:val="20"/>
                <w:lang w:val="hy-AM"/>
              </w:rPr>
              <w:t>Հ</w:t>
            </w:r>
            <w:r w:rsidRPr="00874E53">
              <w:rPr>
                <w:rFonts w:ascii="GHEA Grapalat" w:hAnsi="GHEA Grapalat"/>
                <w:color w:val="000000" w:themeColor="text1"/>
                <w:sz w:val="20"/>
                <w:szCs w:val="20"/>
              </w:rPr>
              <w:t>աստատուն հոսանք մինչև մոտ 5,7 Ա, առավելագույնը՝ 8.0 Ա (առավելագույնը 15 րոպե): Դիմադրողականության սխալանքը` անվանական արժեքից 10%: Առավ</w:t>
            </w:r>
            <w:r w:rsidRPr="00874E53">
              <w:rPr>
                <w:rFonts w:ascii="GHEA Grapalat" w:hAnsi="GHEA Grapalat"/>
                <w:color w:val="000000" w:themeColor="text1"/>
                <w:sz w:val="20"/>
                <w:szCs w:val="20"/>
                <w:lang w:val="hy-AM"/>
              </w:rPr>
              <w:t>ելագույն</w:t>
            </w:r>
            <w:r w:rsidRPr="00874E53">
              <w:rPr>
                <w:rFonts w:ascii="GHEA Grapalat" w:hAnsi="GHEA Grapalat"/>
                <w:color w:val="000000" w:themeColor="text1"/>
                <w:sz w:val="20"/>
                <w:szCs w:val="20"/>
              </w:rPr>
              <w:t xml:space="preserve"> թույլատրելի հզորությունը՝ մոտավոր</w:t>
            </w:r>
            <w:r w:rsidRPr="00874E53">
              <w:rPr>
                <w:rFonts w:ascii="GHEA Grapalat" w:hAnsi="GHEA Grapalat"/>
                <w:color w:val="000000" w:themeColor="text1"/>
                <w:sz w:val="20"/>
                <w:szCs w:val="20"/>
                <w:lang w:val="hy-AM"/>
              </w:rPr>
              <w:t xml:space="preserve">ապես </w:t>
            </w:r>
            <w:r w:rsidRPr="00874E53">
              <w:rPr>
                <w:rFonts w:ascii="GHEA Grapalat" w:hAnsi="GHEA Grapalat"/>
                <w:color w:val="000000" w:themeColor="text1"/>
                <w:sz w:val="20"/>
                <w:szCs w:val="20"/>
              </w:rPr>
              <w:t xml:space="preserve"> 320 Վտ (շարունակական շահագործում), 640 Վտ (առավելագույնը 15 րոպե), առավելագույն, թույլատրելի լարում՝ 600 Վ։</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378"/>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Անջատիչ</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Անջատիչ երկբևեռանի, 24</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Վ, 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Ա։</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6</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 Սեղմակ ունեցող ամրակներով դիմադրատարրերի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1 Օմ, 2 Oմ, 10 Оմ, 100 Օմ,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կOմ: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79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38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Սեղմակ ունեցող տակդիրով գրպանի լամպեր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13.5 </w:t>
            </w:r>
            <w:r w:rsidRPr="00874E53">
              <w:rPr>
                <w:rFonts w:ascii="GHEA Grapalat" w:hAnsi="GHEA Grapalat"/>
                <w:color w:val="000000" w:themeColor="text1"/>
                <w:sz w:val="20"/>
                <w:szCs w:val="20"/>
                <w:lang w:val="hy-AM"/>
              </w:rPr>
              <w:t>Վ</w:t>
            </w:r>
            <w:r w:rsidRPr="00874E53">
              <w:rPr>
                <w:rFonts w:ascii="GHEA Grapalat" w:hAnsi="GHEA Grapalat"/>
                <w:color w:val="000000" w:themeColor="text1"/>
                <w:sz w:val="20"/>
                <w:szCs w:val="20"/>
              </w:rPr>
              <w:t>, 6.3</w:t>
            </w:r>
            <w:r w:rsidRPr="00874E53">
              <w:rPr>
                <w:rFonts w:ascii="GHEA Grapalat" w:hAnsi="GHEA Grapalat"/>
                <w:color w:val="000000" w:themeColor="text1"/>
                <w:sz w:val="20"/>
                <w:szCs w:val="20"/>
                <w:lang w:val="hy-AM"/>
              </w:rPr>
              <w:t xml:space="preserve"> Վ</w:t>
            </w:r>
            <w:r w:rsidRPr="00874E53">
              <w:rPr>
                <w:rFonts w:ascii="GHEA Grapalat" w:hAnsi="GHEA Grapalat"/>
                <w:color w:val="000000" w:themeColor="text1"/>
                <w:sz w:val="20"/>
                <w:szCs w:val="20"/>
              </w:rPr>
              <w:t>, 3.5</w:t>
            </w:r>
            <w:r w:rsidRPr="00874E53">
              <w:rPr>
                <w:rFonts w:ascii="GHEA Grapalat" w:hAnsi="GHEA Grapalat"/>
                <w:color w:val="000000" w:themeColor="text1"/>
                <w:sz w:val="20"/>
                <w:szCs w:val="20"/>
                <w:lang w:val="hy-AM"/>
              </w:rPr>
              <w:t xml:space="preserve"> Վ</w:t>
            </w:r>
            <w:r w:rsidRPr="00874E53">
              <w:rPr>
                <w:rFonts w:ascii="GHEA Grapalat" w:hAnsi="GHEA Grapalat"/>
                <w:color w:val="000000" w:themeColor="text1"/>
                <w:sz w:val="20"/>
                <w:szCs w:val="20"/>
              </w:rPr>
              <w:t xml:space="preserve"> կամ 2.5</w:t>
            </w:r>
            <w:r w:rsidRPr="00874E53">
              <w:rPr>
                <w:rFonts w:ascii="GHEA Grapalat" w:hAnsi="GHEA Grapalat"/>
                <w:color w:val="000000" w:themeColor="text1"/>
                <w:sz w:val="20"/>
                <w:szCs w:val="20"/>
                <w:lang w:val="hy-AM"/>
              </w:rPr>
              <w:t xml:space="preserve"> Վ</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2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39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Վոլտմետր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Տիրույթը՝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հաստատուն հոսանքի 0-20 Վ, սխալմունքը՝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0.01 Վ։</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4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Ամպերմետր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Տիրույթը՝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հաստատուն հոսանքի 0-10 Ա, սխալմունքը՝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0.01 Ա։</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9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Գալվանոմետր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Տիրույթը՝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-500-0-500 մկԱ, Ճշգրտությունը՝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+/-2.5%։</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էլեկտրոլիզի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Էլեկտրոլիզի սարք հաստատուն հոսանքի աղբյուրի հետ</w:t>
            </w:r>
            <w:r w:rsidRPr="00874E53">
              <w:rPr>
                <w:rFonts w:ascii="GHEA Grapalat" w:hAnsi="GHEA Grapalat"/>
                <w:color w:val="000000" w:themeColor="text1"/>
                <w:sz w:val="20"/>
                <w:szCs w:val="20"/>
                <w:lang w:val="hy-AM"/>
              </w:rPr>
              <w:br/>
            </w:r>
            <w:r w:rsidRPr="00874E53">
              <w:rPr>
                <w:rFonts w:ascii="GHEA Grapalat" w:hAnsi="GHEA Grapalat"/>
                <w:color w:val="000000" w:themeColor="text1"/>
                <w:sz w:val="20"/>
                <w:szCs w:val="20"/>
              </w:rPr>
              <w:t>- Հաստատուն հոսանքի աղբյուր, տիտանից պատրաստված էլեկտրոդներ՝ տեղադրված ռետինե խցանի վրա</w:t>
            </w:r>
            <w:r>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4 մմ անվտանգության վարդակ, բարձրությունը՝ 80 մմ, հիմքի տրամագիծը՝ 160 մմ</w:t>
            </w:r>
            <w:r w:rsidRPr="00874E53">
              <w:rPr>
                <w:rFonts w:ascii="GHEA Grapalat" w:hAnsi="GHEA Grapalat"/>
                <w:color w:val="000000" w:themeColor="text1"/>
                <w:sz w:val="20"/>
                <w:szCs w:val="20"/>
              </w:rPr>
              <w:br/>
              <w:t xml:space="preserve">փորձանոթ, 2 հատ աստիճանավոր փորձանոթներով 18*180 մմ </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Ջերմաչափերի խումբ</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Պլաստմասե ետնամասով ջերմաչափ, առանց սանդղակի ջերմաչափ, </w:t>
            </w:r>
            <w:r w:rsidRPr="00874E53">
              <w:rPr>
                <w:rFonts w:ascii="GHEA Grapalat" w:hAnsi="GHEA Grapalat"/>
                <w:color w:val="000000" w:themeColor="text1"/>
                <w:sz w:val="20"/>
                <w:szCs w:val="20"/>
                <w:lang w:val="hy-AM"/>
              </w:rPr>
              <w:t>թ</w:t>
            </w:r>
            <w:r w:rsidRPr="00874E53">
              <w:rPr>
                <w:rFonts w:ascii="GHEA Grapalat" w:hAnsi="GHEA Grapalat"/>
                <w:color w:val="000000" w:themeColor="text1"/>
                <w:sz w:val="20"/>
                <w:szCs w:val="20"/>
              </w:rPr>
              <w:t>վային ջերմա</w:t>
            </w:r>
            <w:r w:rsidRPr="00874E53">
              <w:rPr>
                <w:rFonts w:ascii="GHEA Grapalat" w:hAnsi="GHEA Grapalat"/>
                <w:color w:val="000000" w:themeColor="text1"/>
                <w:sz w:val="20"/>
                <w:szCs w:val="20"/>
                <w:lang w:val="hy-AM"/>
              </w:rPr>
              <w:t>չ</w:t>
            </w:r>
            <w:r w:rsidRPr="00874E53">
              <w:rPr>
                <w:rFonts w:ascii="GHEA Grapalat" w:hAnsi="GHEA Grapalat"/>
                <w:color w:val="000000" w:themeColor="text1"/>
                <w:sz w:val="20"/>
                <w:szCs w:val="20"/>
              </w:rPr>
              <w:t>ափ, ձեռքի մակերեսային ջերմաչափ։ Չափվող ջերմաստիճանը</w:t>
            </w:r>
            <w:r w:rsidRPr="00874E53">
              <w:rPr>
                <w:rFonts w:ascii="Cambria Math" w:eastAsia="MS Mincho" w:hAnsi="Cambria Math" w:cs="Cambria Math"/>
                <w:color w:val="000000" w:themeColor="text1"/>
                <w:sz w:val="20"/>
                <w:szCs w:val="20"/>
              </w:rPr>
              <w:t>․</w:t>
            </w:r>
            <w:r w:rsidRPr="00874E53">
              <w:rPr>
                <w:rFonts w:ascii="GHEA Grapalat" w:hAnsi="GHEA Grapalat"/>
                <w:color w:val="000000" w:themeColor="text1"/>
                <w:sz w:val="20"/>
                <w:szCs w:val="20"/>
              </w:rPr>
              <w:t xml:space="preserve"> ասավելագույնը 100 °C կամ 212 °F:</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97"/>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44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Մագնիսական սլաք կամ կողմնացույց</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Ալյումինե հիմքով մագնիսական ասեղի երկարութոյւնը 70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մմ </w:t>
            </w:r>
            <w:r w:rsidRPr="00874E53">
              <w:rPr>
                <w:rFonts w:ascii="GHEA Grapalat" w:hAnsi="GHEA Grapalat"/>
                <w:color w:val="000000" w:themeColor="text1"/>
                <w:sz w:val="20"/>
                <w:szCs w:val="20"/>
              </w:rPr>
              <w:br/>
              <w:t>Հիմքի հաստությունը 4 մմ, տրամագիծը 30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 բարձրությունը 60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Երկրի մագնիսական դաշտն ուսումնասիրելու համար նախատեսված սարքերի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Հավաքածուն պետք է ներառի՝ մեկ  զույգ ուղիղ պողպատե մագնիսներ, 1 հատ պայտաձև մագնիս, լողացող մագնիսներ, մագնիսական չիպեր, մագնիսական դաշտի դիտելու միջոց, մագնիսական գլոբուս, տարածաչափական մագնիսական կողմնացույց, ազատ տեղաշարժվող մագնիսական կողմնացույցներ՝ 20 հատ։</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70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Դպրոցական հավաքածու՝ վակուումային պոմպով</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Խցիկի չափերը վերևում 4,75 դյում X 4,75 դյում է, իսկ ներքևում` 3,75 դյույմ X 3,75 դյում: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Էլեկտրամագնիս</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Էլեկտրամագնիս                              Խաչաձև ձող ամրակ կեռիկով                                     Կեռիկով բեռների հավաքածու՝ 9 հատ բեռ</w:t>
            </w:r>
            <w:r w:rsidRPr="00874E53">
              <w:rPr>
                <w:rFonts w:ascii="GHEA Grapalat" w:hAnsi="GHEA Grapalat"/>
                <w:color w:val="000000" w:themeColor="text1"/>
                <w:sz w:val="20"/>
                <w:szCs w:val="20"/>
              </w:rPr>
              <w:br/>
              <w:t>Ատամնավոր ամրակով հաղորդալարեր/ փաթեթի մեջ 5 հատ</w:t>
            </w:r>
            <w:r w:rsidRPr="00874E53">
              <w:rPr>
                <w:rFonts w:ascii="GHEA Grapalat" w:hAnsi="GHEA Grapalat"/>
                <w:color w:val="000000" w:themeColor="text1"/>
                <w:sz w:val="20"/>
                <w:szCs w:val="20"/>
              </w:rPr>
              <w:br/>
              <w:t>D-Cell մարտկոցի ամրակ</w:t>
            </w:r>
            <w:r w:rsidRPr="00874E53">
              <w:rPr>
                <w:rFonts w:ascii="GHEA Grapalat" w:hAnsi="GHEA Grapalat"/>
                <w:color w:val="000000" w:themeColor="text1"/>
                <w:sz w:val="20"/>
                <w:szCs w:val="20"/>
              </w:rPr>
              <w:br/>
              <w:t>D մարտկոց/</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2 հատ։</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4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Ինդուկցիոն կոճեր միջուկներով</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Առավելագույնը՝ 5 Ա։</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99"/>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49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Օսցիլոսկոպ</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32-բիթ էլեկտրոնային ազդանշանի գրանցման սարք և ապահովված 320 x 240 գունավոր էկրանով, 2 ՄԲ ներքին հիշողությամբ և վերալիցքավորվող լիթիումի մարտկոցով։ Պետք է ներառի՝ օսցիլոսկոպ, </w:t>
            </w:r>
            <w:r w:rsidRPr="00874E53">
              <w:rPr>
                <w:rFonts w:ascii="GHEA Grapalat" w:hAnsi="GHEA Grapalat"/>
                <w:color w:val="000000" w:themeColor="text1"/>
                <w:sz w:val="20"/>
                <w:szCs w:val="20"/>
              </w:rPr>
              <w:lastRenderedPageBreak/>
              <w:t>տակդիր, նմուշներ, պտուտակաբանալի, պաշտպանիչ պատյան, վերալիցքավորվող լիթիումի մարտկոց։</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Արքիմեդի օրենքը ցուցադրող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3x գլաններ՝ ալյումինե, արույրե, պլաստմասե՝ 2,2 սմ տրամագծով</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x 6,4 սմ երկարություն (պլաստմասսայի խտությունը փոքր է ջրի խտությունից)</w:t>
            </w:r>
            <w:r w:rsidRPr="00874E53">
              <w:rPr>
                <w:rFonts w:ascii="GHEA Grapalat" w:hAnsi="GHEA Grapalat"/>
                <w:color w:val="000000" w:themeColor="text1"/>
                <w:sz w:val="20"/>
                <w:szCs w:val="20"/>
              </w:rPr>
              <w:br/>
              <w:t>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բլոկներ՝ ալյումինե (1,9 x 3,2 x 4,1 սմ) և արույրե (1,6 x 1,9 x 2,8 սմ)։ Յուրաքանչյուր բլոկի զանգվածը հավասար է ալյումինե գլանի զանգվածին:</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Անկանոն ձև ունեցող մարմին՝ ալյումինե</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x աշխատանքի կատարման սկզբունքի վերաբերյալ ձեռնարկ, </w:t>
            </w:r>
            <w:r w:rsidRPr="00874E53">
              <w:rPr>
                <w:rFonts w:ascii="GHEA Grapalat" w:hAnsi="GHEA Grapalat"/>
                <w:color w:val="000000" w:themeColor="text1"/>
                <w:sz w:val="20"/>
                <w:szCs w:val="20"/>
                <w:lang w:val="hy-AM"/>
              </w:rPr>
              <w:br/>
              <w:t>Մ</w:t>
            </w:r>
            <w:r w:rsidRPr="00874E53">
              <w:rPr>
                <w:rFonts w:ascii="GHEA Grapalat" w:hAnsi="GHEA Grapalat"/>
                <w:color w:val="000000" w:themeColor="text1"/>
                <w:sz w:val="20"/>
                <w:szCs w:val="20"/>
              </w:rPr>
              <w:t>եծ տարա, լայն հիմքով ձող, 45 սմ չժանգոտվող պողպատից ձող</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ամուր թել</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Ohaus Triple կշեռք (կշռաքարերով)</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չժանգոտվող պողպատից ձողակարկին</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x1000 մլ բաժակ</w:t>
            </w:r>
            <w:r w:rsidRPr="00874E53">
              <w:rPr>
                <w:rFonts w:ascii="GHEA Grapalat" w:hAnsi="GHEA Grapalat"/>
                <w:color w:val="000000" w:themeColor="text1"/>
                <w:sz w:val="20"/>
                <w:szCs w:val="20"/>
              </w:rPr>
              <w:br/>
              <w:t>1 x 100 մլ բաժակ</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x50 մլ աստիճանավոր գլանաձև անոթ</w:t>
            </w:r>
            <w:r w:rsidRPr="00874E53">
              <w:rPr>
                <w:rFonts w:ascii="GHEA Grapalat" w:hAnsi="GHEA Grapalat"/>
                <w:color w:val="000000" w:themeColor="text1"/>
                <w:sz w:val="20"/>
                <w:szCs w:val="20"/>
              </w:rPr>
              <w:br/>
              <w:t>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 Արքիմեդի սկզբունքը բացատրող փորձի վերաբերյալ տեղեկագիրք։</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841"/>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Տրանսֆորմատոր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Տարբեր գալարներ ունեցող փաթույթներով։ 200 գալար </w:t>
            </w:r>
            <w:r w:rsidRPr="00874E53">
              <w:rPr>
                <w:rFonts w:ascii="GHEA Grapalat" w:hAnsi="GHEA Grapalat"/>
                <w:color w:val="000000" w:themeColor="text1"/>
                <w:sz w:val="20"/>
                <w:szCs w:val="20"/>
                <w:lang w:val="hy-AM"/>
              </w:rPr>
              <w:t>և</w:t>
            </w:r>
            <w:r w:rsidRPr="00874E53">
              <w:rPr>
                <w:rFonts w:ascii="GHEA Grapalat" w:hAnsi="GHEA Grapalat"/>
                <w:color w:val="000000" w:themeColor="text1"/>
                <w:sz w:val="20"/>
                <w:szCs w:val="20"/>
              </w:rPr>
              <w:t xml:space="preserve"> 800 գալար (առաջնային փաթույթ), 400 գալար (երկրորդ</w:t>
            </w:r>
            <w:r w:rsidRPr="00874E53">
              <w:rPr>
                <w:rFonts w:ascii="GHEA Grapalat" w:hAnsi="GHEA Grapalat"/>
                <w:color w:val="000000" w:themeColor="text1"/>
                <w:sz w:val="20"/>
                <w:szCs w:val="20"/>
                <w:lang w:val="hy-AM"/>
              </w:rPr>
              <w:t>ային</w:t>
            </w:r>
            <w:r w:rsidRPr="00874E53">
              <w:rPr>
                <w:rFonts w:ascii="GHEA Grapalat" w:hAnsi="GHEA Grapalat"/>
                <w:color w:val="000000" w:themeColor="text1"/>
                <w:sz w:val="20"/>
                <w:szCs w:val="20"/>
              </w:rPr>
              <w:t xml:space="preserve"> փաթույթ):</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52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Գազային օրենքի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Բոյլի օրենքը ցուցադրող սարքը՝ 160*115*30 մմ, տեղադրված է մետաղական հիմքի վրա, 60 մմ տրամագծով մանոմետրով։ Ջերմաչափի համար պահանջվում է </w:t>
            </w:r>
            <w:r w:rsidRPr="00874E53">
              <w:rPr>
                <w:rFonts w:ascii="GHEA Grapalat" w:hAnsi="GHEA Grapalat"/>
                <w:color w:val="000000" w:themeColor="text1"/>
                <w:sz w:val="20"/>
                <w:szCs w:val="20"/>
                <w:lang w:val="hy-AM"/>
              </w:rPr>
              <w:t xml:space="preserve">1 </w:t>
            </w:r>
            <w:r w:rsidRPr="00874E53">
              <w:rPr>
                <w:rFonts w:ascii="GHEA Grapalat" w:hAnsi="GHEA Grapalat"/>
                <w:color w:val="000000" w:themeColor="text1"/>
                <w:sz w:val="20"/>
                <w:szCs w:val="20"/>
              </w:rPr>
              <w:t xml:space="preserve">AA մարտկոց:  </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Ճնշաչափի ցուցմունքի տիրույթը՝ 1000-ից 3000  հՊա:</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95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Ջերմաընդունիչ</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Ջերմաընդունիչ, սիլիկոնե խողովակ.</w:t>
            </w:r>
            <w:r w:rsidRPr="00874E53">
              <w:rPr>
                <w:rFonts w:ascii="GHEA Grapalat" w:hAnsi="GHEA Grapalat"/>
                <w:color w:val="000000" w:themeColor="text1"/>
                <w:sz w:val="20"/>
                <w:szCs w:val="20"/>
              </w:rPr>
              <w:br/>
              <w:t>Դատարկ գլանաձև տուփ է (տրամագիծը՝ 80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160 մմ)։ Ջերմաընդունիչի մի կողմը պետք է սև լինի, իսկ մյուս կողմը՝ արծաթագույն  և փայլեցված: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6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Հիդրավլիկ մեքենա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Մեքենան (մեկ համակարգ)։ Հիդրավլիկ մեքենայի հիմնական մասը բաղկացած է տարբեր տրամագծերով երկու գլաններից: Գլանները փակվում են պատերին ամուր ամրացված մխոցներով։ Գլանները միացված են հեղուկով (ջուր կամ հանքային յուղ) լցված խողովակով։                                              Սարքի </w:t>
            </w:r>
            <w:r w:rsidRPr="00874E53">
              <w:rPr>
                <w:rFonts w:ascii="GHEA Grapalat" w:hAnsi="GHEA Grapalat"/>
                <w:color w:val="000000" w:themeColor="text1"/>
                <w:sz w:val="20"/>
                <w:szCs w:val="20"/>
                <w:lang w:val="hy-AM"/>
              </w:rPr>
              <w:t>հատկորոշիչները</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rPr>
              <w:br/>
              <w:t>Նյութը՝ մետաղ և պլաստմասա</w:t>
            </w:r>
            <w:r w:rsidRPr="00874E53">
              <w:rPr>
                <w:rFonts w:ascii="GHEA Grapalat" w:hAnsi="GHEA Grapalat"/>
                <w:color w:val="000000" w:themeColor="text1"/>
                <w:sz w:val="20"/>
                <w:szCs w:val="20"/>
              </w:rPr>
              <w:br/>
              <w:t>Նորմալ ճնշումը՝ 2-2.2 ՄՊա (օգտագործման ժամանակ չի կարող գերազանցել այս արժեքը)</w:t>
            </w:r>
            <w:r w:rsidRPr="00874E53">
              <w:rPr>
                <w:rFonts w:ascii="GHEA Grapalat" w:hAnsi="GHEA Grapalat"/>
                <w:color w:val="000000" w:themeColor="text1"/>
                <w:sz w:val="20"/>
                <w:szCs w:val="20"/>
              </w:rPr>
              <w:br/>
              <w:t>Ճնշման ուժը մեծ մխոցի վրա նորմալ ճնշման դեպքում մոտ 3.14  կՆ։</w:t>
            </w:r>
            <w:r w:rsidRPr="00874E53">
              <w:rPr>
                <w:rFonts w:ascii="GHEA Grapalat" w:hAnsi="GHEA Grapalat"/>
                <w:color w:val="000000" w:themeColor="text1"/>
                <w:sz w:val="20"/>
                <w:szCs w:val="20"/>
              </w:rPr>
              <w:br/>
              <w:t>Փաթեթն ընդգրկում է մեկ հատ ձեռքով կառավարվող հիդրավլիկ մամլիչի մոդել։</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901"/>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Հաղորդակից անոթներ  տակդիրի հետ</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Կազմված է տարբեր ձև և ծավալ ունեցող չորս ծնկներից։ Բարձրությունը 12 սմ-ից ոչ պակաս, եզրային մեկ  ծնկի տրամագիծը 1  սմ</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ից ոչ պակաս, իսկ մյուս եզրային ծնկի տրամագիծը՝ 2.5 սմ-ից ոչ պակաս։ Երկու եզրային ծնկների միջև հեռավորությունը 17.5 սմ-ից ոչ պակաս։</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3</w:t>
            </w:r>
          </w:p>
        </w:tc>
      </w:tr>
      <w:tr w:rsidR="002E6DAC" w:rsidRPr="00874E53" w:rsidTr="00F23F30">
        <w:trPr>
          <w:trHeight w:val="701"/>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Կալորաչափ, Al</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Մեկուսացված բռնակով՝ 4.5/ 6 Վ, մոտավոր 4"</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տրամագիծ x 7" բարձրություն։</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Լազերային ճառագայթների համար տուփ և ոսպնյակներ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Լազերային ճառագայթների աղբյուր</w:t>
            </w:r>
            <w:r w:rsidRPr="00874E53">
              <w:rPr>
                <w:rFonts w:ascii="GHEA Grapalat" w:eastAsia="MS Mincho" w:hAnsi="GHEA Grapalat" w:cs="MS Mincho"/>
                <w:color w:val="000000" w:themeColor="text1"/>
                <w:sz w:val="20"/>
                <w:szCs w:val="20"/>
              </w:rPr>
              <w:t>＜</w:t>
            </w:r>
            <w:r w:rsidRPr="00874E53">
              <w:rPr>
                <w:rFonts w:ascii="GHEA Grapalat" w:hAnsi="GHEA Grapalat"/>
                <w:color w:val="000000" w:themeColor="text1"/>
                <w:sz w:val="20"/>
                <w:szCs w:val="20"/>
              </w:rPr>
              <w:t>1 մՎտ,  կարմիր, ալիքի երկարությունը: 650 նմ, AC փոխարկիչով, Գոգավոր ոսպնյակ, Ուռուցիկ ոսպնյակ, Զուգահեռ հարթ կամ զուգահեռ ուղիղ ոսպնյակ, սեղան պրիզմա, ուղղանկյուն ոսպնյակ, հայելի, սնամեջ կիսաշրջանաձև բեկման բաժակ, կիսաշրջանաձև ոսպնյակ,  մագնիսական սկավառակ (մոտավորապես 310*210 մմ)՝ նշված սանդղակով և անկյուններով, լազերային ճառագայթների դիագրամ։ Ճառագայթների արկղիկը սնուցվում է փոփոխական հոսանքի փոխակրեպիչով։</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Լազերային բեկման խցիկ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Մեկ լազերային խցիկ, հիմք, մեկ լազերային ճառագայթը կետ դարձնող և բաղկացուցիչ մասերը միմյանցից անջատվող տուփ, </w:t>
            </w:r>
            <w:r w:rsidRPr="00874E53">
              <w:rPr>
                <w:rFonts w:ascii="GHEA Grapalat" w:hAnsi="GHEA Grapalat"/>
                <w:color w:val="000000" w:themeColor="text1"/>
                <w:sz w:val="20"/>
                <w:szCs w:val="20"/>
                <w:lang w:val="hy-AM"/>
              </w:rPr>
              <w:t>չ</w:t>
            </w:r>
            <w:r w:rsidRPr="00874E53">
              <w:rPr>
                <w:rFonts w:ascii="GHEA Grapalat" w:hAnsi="GHEA Grapalat"/>
                <w:color w:val="000000" w:themeColor="text1"/>
                <w:sz w:val="20"/>
                <w:szCs w:val="20"/>
              </w:rPr>
              <w:t>որս պրիզմա, երկու հայելի և մեկ ճառագայթի բաժանարար, 1 կիսաշրջան 90 մմ հիմք x 15 մմ հաստություն</w:t>
            </w:r>
            <w:r w:rsidRPr="00874E53">
              <w:rPr>
                <w:rFonts w:ascii="GHEA Grapalat" w:hAnsi="GHEA Grapalat"/>
                <w:color w:val="000000" w:themeColor="text1"/>
                <w:sz w:val="20"/>
                <w:szCs w:val="20"/>
              </w:rPr>
              <w:br/>
              <w:t>1 Հավասարակողմ պրիզմա 75 մմ կողմերով, 15 մմ հաստությամբ:</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59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Ներածական օպտիկական համակարգ</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Ալյումինե ուղի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 երկարությամբ, պլաստմասե տակդիրով, սանդղակը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մմ բաժանման արժեքով, ոսպնյակի բռնիչ 3 հատ, </w:t>
            </w:r>
            <w:r w:rsidRPr="00874E53">
              <w:rPr>
                <w:rFonts w:ascii="GHEA Grapalat" w:hAnsi="GHEA Grapalat"/>
                <w:color w:val="000000" w:themeColor="text1"/>
                <w:sz w:val="20"/>
                <w:szCs w:val="20"/>
              </w:rPr>
              <w:br/>
              <w:t>Պլաստմասե սլայդեր – 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հատ, տառ F</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 հատ, Պլաստմասե ցանցի բռնիչ- 1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հատ</w:t>
            </w:r>
            <w:r w:rsidRPr="00874E53">
              <w:rPr>
                <w:rFonts w:ascii="GHEA Grapalat" w:hAnsi="GHEA Grapalat"/>
                <w:color w:val="000000" w:themeColor="text1"/>
                <w:sz w:val="20"/>
                <w:szCs w:val="20"/>
              </w:rPr>
              <w:br/>
              <w:t>LED լույսի աղբյուր  4.5 Վմ (մարտկոցները ներառված են)</w:t>
            </w:r>
            <w:r w:rsidRPr="00874E53">
              <w:rPr>
                <w:rFonts w:ascii="GHEA Grapalat" w:hAnsi="GHEA Grapalat"/>
                <w:color w:val="000000" w:themeColor="text1"/>
                <w:sz w:val="20"/>
                <w:szCs w:val="20"/>
              </w:rPr>
              <w:br/>
              <w:t xml:space="preserve">Ոսպնյակներ: </w:t>
            </w:r>
            <w:r w:rsidRPr="00874E53">
              <w:rPr>
                <w:rFonts w:ascii="GHEA Grapalat" w:hAnsi="GHEA Grapalat"/>
                <w:color w:val="000000" w:themeColor="text1"/>
                <w:sz w:val="20"/>
                <w:szCs w:val="20"/>
                <w:lang w:val="hy-AM"/>
              </w:rPr>
              <w:t>Տրամագիծը</w:t>
            </w:r>
            <w:r w:rsidRPr="00874E53">
              <w:rPr>
                <w:rFonts w:ascii="GHEA Grapalat" w:hAnsi="GHEA Grapalat"/>
                <w:color w:val="000000" w:themeColor="text1"/>
                <w:sz w:val="20"/>
                <w:szCs w:val="20"/>
              </w:rPr>
              <w:t>. 50 մմ, +100 մմ Կրկնակի ուռուցիկ</w:t>
            </w:r>
            <w:r w:rsidRPr="00874E53">
              <w:rPr>
                <w:rFonts w:ascii="GHEA Grapalat" w:hAnsi="GHEA Grapalat"/>
                <w:color w:val="000000" w:themeColor="text1"/>
                <w:sz w:val="20"/>
                <w:szCs w:val="20"/>
              </w:rPr>
              <w:br/>
              <w:t xml:space="preserve">Ոսպնյակներ: </w:t>
            </w:r>
            <w:r w:rsidRPr="00874E53">
              <w:rPr>
                <w:rFonts w:ascii="GHEA Grapalat" w:hAnsi="GHEA Grapalat"/>
                <w:color w:val="000000" w:themeColor="text1"/>
                <w:sz w:val="20"/>
                <w:szCs w:val="20"/>
                <w:lang w:val="hy-AM"/>
              </w:rPr>
              <w:t>Տրամագիծը</w:t>
            </w:r>
            <w:r w:rsidRPr="00874E53">
              <w:rPr>
                <w:rFonts w:ascii="GHEA Grapalat" w:hAnsi="GHEA Grapalat"/>
                <w:color w:val="000000" w:themeColor="text1"/>
                <w:sz w:val="20"/>
                <w:szCs w:val="20"/>
              </w:rPr>
              <w:t xml:space="preserve"> 50 մմ, +200 մմ Կրկնակի ուռուցիկ</w:t>
            </w:r>
            <w:r w:rsidRPr="00874E53">
              <w:rPr>
                <w:rFonts w:ascii="GHEA Grapalat" w:hAnsi="GHEA Grapalat"/>
                <w:color w:val="000000" w:themeColor="text1"/>
                <w:sz w:val="20"/>
                <w:szCs w:val="20"/>
              </w:rPr>
              <w:br/>
              <w:t xml:space="preserve">Ոսպնյակներ: </w:t>
            </w:r>
            <w:r w:rsidRPr="00874E53">
              <w:rPr>
                <w:rFonts w:ascii="GHEA Grapalat" w:hAnsi="GHEA Grapalat"/>
                <w:color w:val="000000" w:themeColor="text1"/>
                <w:sz w:val="20"/>
                <w:szCs w:val="20"/>
                <w:lang w:val="hy-AM"/>
              </w:rPr>
              <w:t>Տրամագիծը</w:t>
            </w:r>
            <w:r w:rsidRPr="00874E53">
              <w:rPr>
                <w:rFonts w:ascii="GHEA Grapalat" w:hAnsi="GHEA Grapalat"/>
                <w:color w:val="000000" w:themeColor="text1"/>
                <w:sz w:val="20"/>
                <w:szCs w:val="20"/>
              </w:rPr>
              <w:t xml:space="preserve"> 50 մմ, -100 մմ Կրկնակի գոգավոր</w:t>
            </w:r>
            <w:r w:rsidRPr="00874E53">
              <w:rPr>
                <w:rFonts w:ascii="GHEA Grapalat" w:hAnsi="GHEA Grapalat"/>
                <w:color w:val="000000" w:themeColor="text1"/>
                <w:sz w:val="20"/>
                <w:szCs w:val="20"/>
              </w:rPr>
              <w:br/>
              <w:t xml:space="preserve">Ոսպնյակներ: </w:t>
            </w:r>
            <w:r w:rsidRPr="00874E53">
              <w:rPr>
                <w:rFonts w:ascii="GHEA Grapalat" w:hAnsi="GHEA Grapalat"/>
                <w:color w:val="000000" w:themeColor="text1"/>
                <w:sz w:val="20"/>
                <w:szCs w:val="20"/>
                <w:lang w:val="hy-AM"/>
              </w:rPr>
              <w:t>Տրամագիծը</w:t>
            </w:r>
            <w:r w:rsidRPr="00874E53">
              <w:rPr>
                <w:rFonts w:ascii="GHEA Grapalat" w:hAnsi="GHEA Grapalat"/>
                <w:color w:val="000000" w:themeColor="text1"/>
                <w:sz w:val="20"/>
                <w:szCs w:val="20"/>
              </w:rPr>
              <w:t xml:space="preserve"> 50 մմ, -200 մմ Կրկնակի գոգավոր</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rPr>
              <w:lastRenderedPageBreak/>
              <w:t>Դիտման էկրան 15*15 սմ,  1հատ, երկկողմանի</w:t>
            </w:r>
            <w:r w:rsidRPr="00874E53">
              <w:rPr>
                <w:rFonts w:ascii="GHEA Grapalat" w:hAnsi="GHEA Grapalat"/>
                <w:color w:val="000000" w:themeColor="text1"/>
                <w:sz w:val="20"/>
                <w:szCs w:val="20"/>
              </w:rPr>
              <w:br/>
              <w:t>Պինհոլ: 1 ական- 3</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lang w:val="hy-AM"/>
              </w:rPr>
              <w:t xml:space="preserve">և </w:t>
            </w:r>
            <w:r w:rsidRPr="00874E53">
              <w:rPr>
                <w:rFonts w:ascii="GHEA Grapalat" w:hAnsi="GHEA Grapalat"/>
                <w:color w:val="000000" w:themeColor="text1"/>
                <w:sz w:val="20"/>
                <w:szCs w:val="20"/>
              </w:rPr>
              <w:t xml:space="preserve"> 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մմ </w:t>
            </w:r>
            <w:r w:rsidRPr="00874E53">
              <w:rPr>
                <w:rFonts w:ascii="GHEA Grapalat" w:hAnsi="GHEA Grapalat"/>
                <w:color w:val="000000" w:themeColor="text1"/>
                <w:sz w:val="20"/>
                <w:szCs w:val="20"/>
                <w:lang w:val="hy-AM"/>
              </w:rPr>
              <w:t>տրամագիծ</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t>1 հատ յուրաքանչյուրը</w:t>
            </w:r>
            <w:r w:rsidRPr="00874E53">
              <w:rPr>
                <w:rFonts w:ascii="GHEA Grapalat" w:hAnsi="GHEA Grapalat"/>
                <w:color w:val="000000" w:themeColor="text1"/>
                <w:sz w:val="20"/>
                <w:szCs w:val="20"/>
              </w:rPr>
              <w:br/>
              <w:t>Ուսումնական գործունեության ուղեցույց և փորձերի ցանկ:</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70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Ֆոտոէֆեկտի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Հալոգենային լույսի աղբյուր, ֆոտոխողովակ: Զտիչ սկավառակ։ Զտիչ սկավառակը կազմված է </w:t>
            </w:r>
            <w:r w:rsidRPr="00874E53">
              <w:rPr>
                <w:rFonts w:ascii="GHEA Grapalat" w:hAnsi="GHEA Grapalat"/>
                <w:color w:val="000000" w:themeColor="text1"/>
                <w:sz w:val="20"/>
                <w:szCs w:val="20"/>
                <w:lang w:val="hy-AM"/>
              </w:rPr>
              <w:t>5</w:t>
            </w:r>
            <w:r w:rsidRPr="00874E53">
              <w:rPr>
                <w:rFonts w:ascii="GHEA Grapalat" w:hAnsi="GHEA Grapalat"/>
                <w:color w:val="000000" w:themeColor="text1"/>
                <w:sz w:val="20"/>
                <w:szCs w:val="20"/>
              </w:rPr>
              <w:t xml:space="preserve"> հատ նեղ ինտերֆերենցիոն</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զտիչ ժապավեններից։</w:t>
            </w:r>
            <w:r w:rsidRPr="00874E53">
              <w:rPr>
                <w:rFonts w:ascii="GHEA Grapalat" w:hAnsi="GHEA Grapalat"/>
                <w:color w:val="000000" w:themeColor="text1"/>
                <w:sz w:val="20"/>
                <w:szCs w:val="20"/>
                <w:lang w:val="hy-AM"/>
              </w:rPr>
              <w:t xml:space="preserve"> Վակուումային ֆոտոխողովակը ամրացված է խողովակի պատյանի մեջ: Կարգավորվող 0-2 Վ փոփոխական հոսանքի աղբյուր, ամպերմետր, անջատիչ։  Լամպի բնիկը, շրջանաձև ֆիլտր և ֆոտոխողովակի պատյանը տեղադրված են օպտիկական ռելսերի վրա։ Շրջանաձև ֆիլտրը ինտերֆերենցիոն ֆիլտրերով. </w:t>
            </w:r>
            <w:r w:rsidRPr="00874E53">
              <w:rPr>
                <w:rFonts w:ascii="GHEA Grapalat" w:hAnsi="GHEA Grapalat"/>
                <w:color w:val="000000" w:themeColor="text1"/>
                <w:sz w:val="20"/>
                <w:szCs w:val="20"/>
                <w:lang w:val="hy-AM"/>
              </w:rPr>
              <w:br/>
              <w:t xml:space="preserve">Ալիքի երկարություն - 404, 450, 505, 546, 578 նմ, </w:t>
            </w:r>
            <w:r w:rsidRPr="00874E53">
              <w:rPr>
                <w:rFonts w:ascii="GHEA Grapalat" w:hAnsi="GHEA Grapalat"/>
                <w:color w:val="000000" w:themeColor="text1"/>
                <w:sz w:val="20"/>
                <w:szCs w:val="20"/>
                <w:lang w:val="hy-AM"/>
              </w:rPr>
              <w:br/>
              <w:t>Քանակ - 1 հատ, յուրաքանչյուրը,</w:t>
            </w:r>
            <w:r w:rsidRPr="00874E53">
              <w:rPr>
                <w:rFonts w:ascii="GHEA Grapalat" w:hAnsi="GHEA Grapalat"/>
                <w:color w:val="000000" w:themeColor="text1"/>
                <w:sz w:val="20"/>
                <w:szCs w:val="20"/>
                <w:lang w:val="hy-AM"/>
              </w:rPr>
              <w:br/>
              <w:t xml:space="preserve"> Ռելսի վրա հիմնված հարթակ. երկարությունը մոտավորապես 500 մմ, </w:t>
            </w:r>
            <w:r w:rsidRPr="00874E53">
              <w:rPr>
                <w:rFonts w:ascii="GHEA Grapalat" w:hAnsi="GHEA Grapalat"/>
                <w:color w:val="000000" w:themeColor="text1"/>
                <w:sz w:val="20"/>
                <w:szCs w:val="20"/>
                <w:lang w:val="hy-AM"/>
              </w:rPr>
              <w:br/>
              <w:t xml:space="preserve">Նյութ-անոդացված ալյումինե խառնուրդ, </w:t>
            </w:r>
            <w:r w:rsidRPr="00874E53">
              <w:rPr>
                <w:rFonts w:ascii="GHEA Grapalat" w:hAnsi="GHEA Grapalat"/>
                <w:color w:val="000000" w:themeColor="text1"/>
                <w:sz w:val="20"/>
                <w:szCs w:val="20"/>
                <w:lang w:val="hy-AM"/>
              </w:rPr>
              <w:br/>
              <w:t>Քանակ - 1 հատ</w:t>
            </w:r>
            <w:r w:rsidRPr="00874E53">
              <w:rPr>
                <w:rFonts w:ascii="GHEA Grapalat" w:hAnsi="GHEA Grapalat"/>
                <w:color w:val="000000" w:themeColor="text1"/>
                <w:sz w:val="20"/>
                <w:szCs w:val="20"/>
                <w:lang w:val="hy-AM"/>
              </w:rPr>
              <w:br/>
              <w:t>Վոլֆրամի հալոգեն լամպ ամրակով. Ելքային հզորություն – 20 Վտ, Քանակ - 1 հատ:</w:t>
            </w:r>
            <w:r w:rsidRPr="00874E53">
              <w:rPr>
                <w:rFonts w:ascii="GHEA Grapalat" w:hAnsi="GHEA Grapalat"/>
                <w:color w:val="000000" w:themeColor="text1"/>
                <w:sz w:val="20"/>
                <w:szCs w:val="20"/>
                <w:lang w:val="hy-AM"/>
              </w:rPr>
              <w:br/>
              <w:t>Լուսազգայուն սարք՝ ամրակով. Տեսակը՝ Վակուումային ֆոտոխողովակ - 1 հատ,</w:t>
            </w:r>
            <w:r w:rsidRPr="00874E53">
              <w:rPr>
                <w:rFonts w:ascii="GHEA Grapalat" w:hAnsi="GHEA Grapalat"/>
                <w:color w:val="000000" w:themeColor="text1"/>
                <w:sz w:val="20"/>
                <w:szCs w:val="20"/>
                <w:lang w:val="hy-AM"/>
              </w:rPr>
              <w:br/>
              <w:t>Ֆոտոէֆեկտը կառավարող միավոր՝  լարում 0 - 10  Վ։ Հոսանքը՝ նանո/միկրո-ամպեր։ Քանակ - 1 հատ</w:t>
            </w:r>
            <w:r w:rsidRPr="00874E53">
              <w:rPr>
                <w:rFonts w:ascii="GHEA Grapalat" w:hAnsi="GHEA Grapalat"/>
                <w:color w:val="000000" w:themeColor="text1"/>
                <w:sz w:val="20"/>
                <w:szCs w:val="20"/>
                <w:lang w:val="hy-AM"/>
              </w:rPr>
              <w:br/>
              <w:t xml:space="preserve">Փոշուց  պաշտպանիչ ծածկոց, </w:t>
            </w:r>
            <w:r w:rsidRPr="00874E53">
              <w:rPr>
                <w:rFonts w:ascii="GHEA Grapalat" w:hAnsi="GHEA Grapalat"/>
                <w:color w:val="000000" w:themeColor="text1"/>
                <w:sz w:val="20"/>
                <w:szCs w:val="20"/>
                <w:lang w:val="hy-AM"/>
              </w:rPr>
              <w:br/>
              <w:t>Սարքի վերաբերյալ ձեռնարկ:</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9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Պասկալի օրենքը ցուցադրո</w:t>
            </w:r>
            <w:r w:rsidRPr="00874E53">
              <w:rPr>
                <w:rFonts w:ascii="GHEA Grapalat" w:hAnsi="GHEA Grapalat"/>
                <w:color w:val="000000" w:themeColor="text1"/>
                <w:sz w:val="20"/>
                <w:szCs w:val="20"/>
                <w:lang w:val="hy-AM"/>
              </w:rPr>
              <w:t>ղ</w:t>
            </w:r>
            <w:r w:rsidRPr="00874E53">
              <w:rPr>
                <w:rFonts w:ascii="GHEA Grapalat" w:hAnsi="GHEA Grapalat"/>
                <w:color w:val="000000" w:themeColor="text1"/>
                <w:sz w:val="20"/>
                <w:szCs w:val="20"/>
              </w:rPr>
              <w:t xml:space="preserve">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Պասկալի օրենքը ցուցադրող սարքը պետք է բաղկացած լինի մետաղական գնդից մոտ 8 սմ տրամագծով, որի վրա արված են փոքր </w:t>
            </w:r>
            <w:r w:rsidRPr="00874E53">
              <w:rPr>
                <w:rFonts w:ascii="GHEA Grapalat" w:hAnsi="GHEA Grapalat"/>
                <w:color w:val="000000" w:themeColor="text1"/>
                <w:sz w:val="20"/>
                <w:szCs w:val="20"/>
              </w:rPr>
              <w:lastRenderedPageBreak/>
              <w:t xml:space="preserve">բացվածքներով և գնդին ամրացված խողովակից, որը պարունակում է ամուր տեղադրվող մխոց: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Մեխանիկական ալիքի պարագաների փաթեթ</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24 սմ քառակուսաձև Քլադնիի սկավառակ</w:t>
            </w:r>
            <w:r w:rsidRPr="00874E53">
              <w:rPr>
                <w:rFonts w:ascii="GHEA Grapalat" w:hAnsi="GHEA Grapalat"/>
                <w:color w:val="000000" w:themeColor="text1"/>
                <w:sz w:val="20"/>
                <w:szCs w:val="20"/>
              </w:rPr>
              <w:br/>
              <w:t>24 սմ տրամագծով շրջանաձև Քլադնիի սկավառակ</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br/>
              <w:t>Լրացուցիչ նուրբ ավազ և թափահարիչ</w:t>
            </w:r>
            <w:r w:rsidRPr="00874E53">
              <w:rPr>
                <w:rFonts w:ascii="GHEA Grapalat" w:hAnsi="GHEA Grapalat"/>
                <w:color w:val="000000" w:themeColor="text1"/>
                <w:sz w:val="20"/>
                <w:szCs w:val="20"/>
              </w:rPr>
              <w:br/>
              <w:t>1 ռեզոնանսային մետաղալարե օղակ</w:t>
            </w:r>
            <w:r w:rsidRPr="00874E53">
              <w:rPr>
                <w:rFonts w:ascii="GHEA Grapalat" w:hAnsi="GHEA Grapalat"/>
                <w:color w:val="000000" w:themeColor="text1"/>
                <w:sz w:val="20"/>
                <w:szCs w:val="20"/>
              </w:rPr>
              <w:br/>
              <w:t>1 մետաղական ռեզոնանսային թիթեղներ</w:t>
            </w:r>
            <w:r w:rsidRPr="00874E53">
              <w:rPr>
                <w:rFonts w:ascii="GHEA Grapalat" w:hAnsi="GHEA Grapalat"/>
                <w:color w:val="000000" w:themeColor="text1"/>
                <w:sz w:val="20"/>
                <w:szCs w:val="20"/>
              </w:rPr>
              <w:br/>
              <w:t>1 զսպանակ երկայնական ալիքի համար</w:t>
            </w:r>
            <w:r w:rsidRPr="00874E53">
              <w:rPr>
                <w:rFonts w:ascii="GHEA Grapalat" w:hAnsi="GHEA Grapalat"/>
                <w:color w:val="000000" w:themeColor="text1"/>
                <w:sz w:val="20"/>
                <w:szCs w:val="20"/>
              </w:rPr>
              <w:br/>
              <w:t>1 պարան լայնական ալիքի համար</w:t>
            </w:r>
            <w:r w:rsidRPr="00874E53">
              <w:rPr>
                <w:rFonts w:ascii="GHEA Grapalat" w:hAnsi="GHEA Grapalat"/>
                <w:color w:val="000000" w:themeColor="text1"/>
                <w:sz w:val="20"/>
                <w:szCs w:val="20"/>
              </w:rPr>
              <w:br/>
              <w:t>Պարանի / Զսպանակի ամրակներ</w:t>
            </w:r>
            <w:r w:rsidRPr="00874E53">
              <w:rPr>
                <w:rFonts w:ascii="GHEA Grapalat" w:hAnsi="GHEA Grapalat"/>
                <w:color w:val="000000" w:themeColor="text1"/>
                <w:sz w:val="20"/>
                <w:szCs w:val="20"/>
              </w:rPr>
              <w:br/>
              <w:t>Սինուսոիդային ալիքային ազդանշանի գեներատոր</w:t>
            </w:r>
            <w:r w:rsidRPr="00874E53">
              <w:rPr>
                <w:rFonts w:ascii="GHEA Grapalat" w:hAnsi="GHEA Grapalat"/>
                <w:color w:val="000000" w:themeColor="text1"/>
                <w:sz w:val="20"/>
                <w:szCs w:val="20"/>
              </w:rPr>
              <w:br/>
              <w:t xml:space="preserve">Մեխանիկական ալիքի գեներատոր:        </w:t>
            </w:r>
            <w:r w:rsidRPr="00874E53">
              <w:rPr>
                <w:rFonts w:ascii="GHEA Grapalat" w:hAnsi="GHEA Grapalat"/>
                <w:color w:val="000000" w:themeColor="text1"/>
                <w:sz w:val="20"/>
                <w:szCs w:val="20"/>
              </w:rPr>
              <w:br/>
              <w:t>1  զսպանակ Երկայնական ալիքի համար</w:t>
            </w:r>
            <w:r w:rsidRPr="00874E53">
              <w:rPr>
                <w:rFonts w:ascii="GHEA Grapalat" w:hAnsi="GHEA Grapalat"/>
                <w:color w:val="000000" w:themeColor="text1"/>
                <w:sz w:val="20"/>
                <w:szCs w:val="20"/>
              </w:rPr>
              <w:br/>
              <w:t>1  պարան լայնակի ալիքի համար՝ 7 ոտնաչափ առաձգական թել, պարանը ամրացնելու հարմարանք, կեռիկ, կեռիկի ամրակ, վեցանկյունաձև բանալի</w:t>
            </w:r>
            <w:r w:rsidRPr="00874E53">
              <w:rPr>
                <w:rFonts w:ascii="GHEA Grapalat" w:hAnsi="GHEA Grapalat"/>
                <w:color w:val="000000" w:themeColor="text1"/>
                <w:sz w:val="20"/>
                <w:szCs w:val="20"/>
              </w:rPr>
              <w:br/>
              <w:t>Լարի / Զսպանակի ամրակներ</w:t>
            </w:r>
            <w:r w:rsidRPr="00874E53">
              <w:rPr>
                <w:rFonts w:ascii="GHEA Grapalat" w:hAnsi="GHEA Grapalat"/>
                <w:color w:val="000000" w:themeColor="text1"/>
                <w:sz w:val="20"/>
                <w:szCs w:val="20"/>
              </w:rPr>
              <w:br/>
              <w:t>Սինուս</w:t>
            </w:r>
            <w:r w:rsidRPr="00874E53">
              <w:rPr>
                <w:rFonts w:ascii="GHEA Grapalat" w:eastAsia="MS Mincho" w:hAnsi="GHEA Grapalat" w:cs="MS Mincho"/>
                <w:color w:val="000000" w:themeColor="text1"/>
                <w:sz w:val="20"/>
                <w:szCs w:val="20"/>
                <w:lang w:val="hy-AM"/>
              </w:rPr>
              <w:t>.</w:t>
            </w:r>
            <w:r w:rsidRPr="00874E53">
              <w:rPr>
                <w:rFonts w:ascii="GHEA Grapalat" w:hAnsi="GHEA Grapalat"/>
                <w:color w:val="000000" w:themeColor="text1"/>
                <w:sz w:val="20"/>
                <w:szCs w:val="20"/>
              </w:rPr>
              <w:t xml:space="preserve"> ալիքի գեներատոր 220 Վ,  թույլ է տալիս փոփոխել սինուսոիդային ալիքիհաճախությունը երկու տիրույթնեում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400 Հց/</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 Հց բաժանման արժեքով  և 10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4000 Հց/</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10 Հց բաժանման արժեքով):</w:t>
            </w:r>
            <w:r w:rsidRPr="00874E53">
              <w:rPr>
                <w:rFonts w:ascii="GHEA Grapalat" w:hAnsi="GHEA Grapalat"/>
                <w:color w:val="000000" w:themeColor="text1"/>
                <w:sz w:val="20"/>
                <w:szCs w:val="20"/>
              </w:rPr>
              <w:br/>
              <w:t>Մեխանիկական ալիքի կառավարող սարքը ներառում է 1 հատ ալիքը կառավարող սարք, 2 հատ օվալաձև խրոցակներ, վեցանկյունաձև բանալի և ամրակ:</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Հեղուկի մակերևութային լարվածությունը ցուցադրող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1 Դինամոմետր, 10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գ / 0,1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Ն</w:t>
            </w:r>
            <w:r w:rsidRPr="00874E53">
              <w:rPr>
                <w:rFonts w:ascii="GHEA Grapalat" w:hAnsi="GHEA Grapalat"/>
                <w:color w:val="000000" w:themeColor="text1"/>
                <w:sz w:val="20"/>
                <w:szCs w:val="20"/>
              </w:rPr>
              <w:br/>
              <w:t>1 Պլաստիկ անոթ, 1000 մլ, 168 մմ տրամագծով և 55 մմ բարձրությամբ</w:t>
            </w:r>
            <w:r w:rsidRPr="00874E53">
              <w:rPr>
                <w:rFonts w:ascii="GHEA Grapalat" w:hAnsi="GHEA Grapalat"/>
                <w:color w:val="000000" w:themeColor="text1"/>
                <w:sz w:val="20"/>
                <w:szCs w:val="20"/>
              </w:rPr>
              <w:br/>
              <w:t>կախիչով օղակ</w:t>
            </w:r>
            <w:r w:rsidRPr="00874E53">
              <w:rPr>
                <w:rFonts w:ascii="GHEA Grapalat" w:hAnsi="GHEA Grapalat"/>
                <w:color w:val="000000" w:themeColor="text1"/>
                <w:sz w:val="20"/>
                <w:szCs w:val="20"/>
              </w:rPr>
              <w:br/>
              <w:t>օղակաձև մետաղալարե շրջանակ</w:t>
            </w:r>
            <w:r w:rsidRPr="00874E53">
              <w:rPr>
                <w:rFonts w:ascii="GHEA Grapalat" w:hAnsi="GHEA Grapalat"/>
                <w:color w:val="000000" w:themeColor="text1"/>
                <w:sz w:val="20"/>
                <w:szCs w:val="20"/>
              </w:rPr>
              <w:br/>
              <w:t>կիսաօղակի տեսքով մետաղալարային շրջանակ</w:t>
            </w:r>
            <w:r w:rsidRPr="00874E53">
              <w:rPr>
                <w:rFonts w:ascii="GHEA Grapalat" w:hAnsi="GHEA Grapalat"/>
                <w:color w:val="000000" w:themeColor="text1"/>
                <w:sz w:val="20"/>
                <w:szCs w:val="20"/>
              </w:rPr>
              <w:br/>
              <w:t>քառանկյուն մետաղալարային շրջանակ</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rPr>
              <w:lastRenderedPageBreak/>
              <w:t>խորանարդի տեսքով</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մետաղալարային շրջանակ</w:t>
            </w:r>
            <w:r w:rsidRPr="00874E53">
              <w:rPr>
                <w:rFonts w:ascii="GHEA Grapalat" w:hAnsi="GHEA Grapalat"/>
                <w:color w:val="000000" w:themeColor="text1"/>
                <w:sz w:val="20"/>
                <w:szCs w:val="20"/>
              </w:rPr>
              <w:br/>
              <w:t xml:space="preserve">շարժական կողմով մետաղալարային ուղղանկյուն շրջանակ։ </w:t>
            </w:r>
            <w:r w:rsidRPr="00874E53">
              <w:rPr>
                <w:rFonts w:ascii="GHEA Grapalat" w:hAnsi="GHEA Grapalat"/>
                <w:color w:val="000000" w:themeColor="text1"/>
                <w:sz w:val="20"/>
                <w:szCs w:val="20"/>
                <w:lang w:val="hy-AM"/>
              </w:rPr>
              <w:br/>
              <w:t xml:space="preserve">Շրջանակները պատրաստված են նիկելինով պատված պողպատե լարերից ։ </w:t>
            </w:r>
            <w:r w:rsidRPr="00874E53">
              <w:rPr>
                <w:rFonts w:ascii="GHEA Grapalat" w:hAnsi="GHEA Grapalat"/>
                <w:color w:val="000000" w:themeColor="text1"/>
                <w:sz w:val="20"/>
                <w:szCs w:val="20"/>
                <w:lang w:val="hy-AM"/>
              </w:rPr>
              <w:br/>
              <w:t>Յուրաքանչյուր շրջանակ ունի կախիչ, որոնցից կախվում են փորձի ժամանակ։</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6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Փոքր, մարմինը տարբեր անկյան տակ նետելու սարք</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Բաց թողնելու մեխանիզմ։ </w:t>
            </w:r>
            <w:r w:rsidRPr="00874E53">
              <w:rPr>
                <w:rFonts w:ascii="GHEA Grapalat" w:hAnsi="GHEA Grapalat"/>
                <w:color w:val="000000" w:themeColor="text1"/>
                <w:sz w:val="20"/>
                <w:szCs w:val="20"/>
                <w:lang w:val="hy-AM"/>
              </w:rPr>
              <w:br/>
              <w:t xml:space="preserve">- </w:t>
            </w:r>
            <w:r w:rsidRPr="00874E53">
              <w:rPr>
                <w:rFonts w:ascii="GHEA Grapalat" w:hAnsi="GHEA Grapalat"/>
                <w:color w:val="000000" w:themeColor="text1"/>
                <w:sz w:val="20"/>
                <w:szCs w:val="20"/>
              </w:rPr>
              <w:t>Հիմնական հենա</w:t>
            </w:r>
            <w:r w:rsidRPr="00874E53">
              <w:rPr>
                <w:rFonts w:ascii="GHEA Grapalat" w:hAnsi="GHEA Grapalat"/>
                <w:color w:val="000000" w:themeColor="text1"/>
                <w:sz w:val="20"/>
                <w:szCs w:val="20"/>
                <w:lang w:val="hy-AM"/>
              </w:rPr>
              <w:t>ր</w:t>
            </w:r>
            <w:r w:rsidRPr="00874E53">
              <w:rPr>
                <w:rFonts w:ascii="GHEA Grapalat" w:hAnsi="GHEA Grapalat"/>
                <w:color w:val="000000" w:themeColor="text1"/>
                <w:sz w:val="20"/>
                <w:szCs w:val="20"/>
              </w:rPr>
              <w:t>ա</w:t>
            </w:r>
            <w:r w:rsidRPr="00874E53">
              <w:rPr>
                <w:rFonts w:ascii="GHEA Grapalat" w:hAnsi="GHEA Grapalat"/>
                <w:color w:val="000000" w:themeColor="text1"/>
                <w:sz w:val="20"/>
                <w:szCs w:val="20"/>
                <w:lang w:val="hy-AM"/>
              </w:rPr>
              <w:t>ն</w:t>
            </w:r>
            <w:r w:rsidRPr="00874E53">
              <w:rPr>
                <w:rFonts w:ascii="GHEA Grapalat" w:hAnsi="GHEA Grapalat"/>
                <w:color w:val="000000" w:themeColor="text1"/>
                <w:sz w:val="20"/>
                <w:szCs w:val="20"/>
              </w:rPr>
              <w:t>ը պատրաստված է ալյումինից, չափերը՝ մոտ 180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40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32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 անցքերը մոտ 21.4 մմ</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 </w:t>
            </w:r>
            <w:r w:rsidRPr="00874E53">
              <w:rPr>
                <w:rFonts w:ascii="GHEA Grapalat" w:hAnsi="GHEA Grapalat"/>
                <w:color w:val="000000" w:themeColor="text1"/>
                <w:sz w:val="20"/>
                <w:szCs w:val="20"/>
              </w:rPr>
              <w:t xml:space="preserve">Արձակիչ մեխանիզմը։ </w:t>
            </w:r>
            <w:r w:rsidRPr="00874E53">
              <w:rPr>
                <w:rFonts w:ascii="GHEA Grapalat" w:hAnsi="GHEA Grapalat"/>
                <w:color w:val="000000" w:themeColor="text1"/>
                <w:sz w:val="20"/>
                <w:szCs w:val="20"/>
                <w:lang w:val="hy-AM"/>
              </w:rPr>
              <w:t>Հ</w:t>
            </w:r>
            <w:r w:rsidRPr="00874E53">
              <w:rPr>
                <w:rFonts w:ascii="GHEA Grapalat" w:hAnsi="GHEA Grapalat"/>
                <w:color w:val="000000" w:themeColor="text1"/>
                <w:sz w:val="20"/>
                <w:szCs w:val="20"/>
              </w:rPr>
              <w:t xml:space="preserve">րվում է ներքև, Երկաթե պաշտպանիչ հենակ,  </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Պողպատե գնդիկներ (2x)</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Անկյունաչափ և ուղղալար</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Արձակիչ                                                                    </w:t>
            </w:r>
          </w:p>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         Հատկություններ</w:t>
            </w:r>
            <w:r w:rsidRPr="00874E53">
              <w:rPr>
                <w:rFonts w:ascii="GHEA Grapalat" w:hAnsi="GHEA Grapalat"/>
                <w:color w:val="000000" w:themeColor="text1"/>
                <w:sz w:val="20"/>
                <w:szCs w:val="20"/>
              </w:rPr>
              <w:br/>
              <w:t>• 3 գործարկման արագություն</w:t>
            </w:r>
            <w:r w:rsidRPr="00874E53">
              <w:rPr>
                <w:rFonts w:ascii="GHEA Grapalat" w:hAnsi="GHEA Grapalat"/>
                <w:color w:val="000000" w:themeColor="text1"/>
                <w:sz w:val="20"/>
                <w:szCs w:val="20"/>
              </w:rPr>
              <w:br/>
              <w:t>• Ներկառուցված անկյունաչափ՝ մեկնարկի անկյունը հեշտությամբ որոշելու համար</w:t>
            </w:r>
            <w:r w:rsidRPr="00874E53">
              <w:rPr>
                <w:rFonts w:ascii="GHEA Grapalat" w:hAnsi="GHEA Grapalat"/>
                <w:color w:val="000000" w:themeColor="text1"/>
                <w:sz w:val="20"/>
                <w:szCs w:val="20"/>
              </w:rPr>
              <w:br/>
              <w:t>• Մալուխ՝ արկը բաց թողնելու համար</w:t>
            </w:r>
            <w:r w:rsidRPr="00874E53">
              <w:rPr>
                <w:rFonts w:ascii="GHEA Grapalat" w:hAnsi="GHEA Grapalat"/>
                <w:color w:val="000000" w:themeColor="text1"/>
                <w:sz w:val="20"/>
                <w:szCs w:val="20"/>
              </w:rPr>
              <w:br/>
              <w:t>• Ամուր մետաղական հիմք</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891"/>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Կոնդենսատորների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Կոնդենսատորների հավաքածու, ունակության տիրույթը՝ 0.22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µF,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µF,</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2.2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µF, ≥ 1000 µF ցածր լարման համար (3</w:t>
            </w:r>
            <w:r w:rsidRPr="00874E53">
              <w:rPr>
                <w:rFonts w:ascii="GHEA Grapalat" w:hAnsi="GHEA Grapalat"/>
                <w:color w:val="000000" w:themeColor="text1"/>
                <w:sz w:val="20"/>
                <w:szCs w:val="20"/>
                <w:lang w:val="hy-AM"/>
              </w:rPr>
              <w:t xml:space="preserve"> Վ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10 </w:t>
            </w:r>
            <w:r w:rsidRPr="00874E53">
              <w:rPr>
                <w:rFonts w:ascii="GHEA Grapalat" w:hAnsi="GHEA Grapalat"/>
                <w:color w:val="000000" w:themeColor="text1"/>
                <w:sz w:val="20"/>
                <w:szCs w:val="20"/>
                <w:lang w:val="hy-AM"/>
              </w:rPr>
              <w:t>Վ</w:t>
            </w:r>
            <w:r w:rsidRPr="00874E53">
              <w:rPr>
                <w:rFonts w:ascii="GHEA Grapalat" w:hAnsi="GHEA Grapalat"/>
                <w:color w:val="000000" w:themeColor="text1"/>
                <w:sz w:val="20"/>
                <w:szCs w:val="20"/>
              </w:rPr>
              <w:t>), դիէլեկտրիկական՝ 100 µF</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-25 </w:t>
            </w:r>
            <w:r w:rsidRPr="00874E53">
              <w:rPr>
                <w:rFonts w:ascii="GHEA Grapalat" w:hAnsi="GHEA Grapalat"/>
                <w:color w:val="000000" w:themeColor="text1"/>
                <w:sz w:val="20"/>
                <w:szCs w:val="20"/>
                <w:lang w:val="hy-AM"/>
              </w:rPr>
              <w:t>Վ</w:t>
            </w:r>
            <w:r w:rsidRPr="00874E53">
              <w:rPr>
                <w:rFonts w:ascii="GHEA Grapalat" w:hAnsi="GHEA Grapalat"/>
                <w:color w:val="000000" w:themeColor="text1"/>
                <w:sz w:val="20"/>
                <w:szCs w:val="20"/>
              </w:rPr>
              <w:t>, 1000 µF-</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25 </w:t>
            </w:r>
            <w:r w:rsidRPr="00874E53">
              <w:rPr>
                <w:rFonts w:ascii="GHEA Grapalat" w:hAnsi="GHEA Grapalat"/>
                <w:color w:val="000000" w:themeColor="text1"/>
                <w:sz w:val="20"/>
                <w:szCs w:val="20"/>
                <w:lang w:val="hy-AM"/>
              </w:rPr>
              <w:t>Վ</w:t>
            </w:r>
            <w:r w:rsidRPr="00874E53">
              <w:rPr>
                <w:rFonts w:ascii="GHEA Grapalat" w:hAnsi="GHEA Grapalat"/>
                <w:color w:val="000000" w:themeColor="text1"/>
                <w:sz w:val="20"/>
                <w:szCs w:val="20"/>
              </w:rPr>
              <w:t>)</w:t>
            </w:r>
            <w:r w:rsidRPr="00874E53">
              <w:rPr>
                <w:rFonts w:ascii="GHEA Grapalat" w:hAnsi="GHEA Grapalat" w:cs="Cambria Math"/>
                <w:color w:val="000000" w:themeColor="text1"/>
                <w:sz w:val="20"/>
                <w:szCs w:val="20"/>
                <w:lang w:val="hy-AM"/>
              </w:rPr>
              <w:t>:</w:t>
            </w:r>
            <w:r w:rsidRPr="00874E53">
              <w:rPr>
                <w:rFonts w:ascii="GHEA Grapalat" w:hAnsi="GHEA Grapalat" w:cs="Cambria Math"/>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66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Սարքերի հավաքածու՝ ռադիոընդունիչ հավաքելու համար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Ներ</w:t>
            </w:r>
            <w:r w:rsidRPr="00874E53">
              <w:rPr>
                <w:rFonts w:ascii="GHEA Grapalat" w:hAnsi="GHEA Grapalat"/>
                <w:color w:val="000000" w:themeColor="text1"/>
                <w:sz w:val="20"/>
                <w:szCs w:val="20"/>
                <w:lang w:val="hy-AM"/>
              </w:rPr>
              <w:t xml:space="preserve">առում է </w:t>
            </w:r>
            <w:r w:rsidRPr="00874E53">
              <w:rPr>
                <w:rFonts w:ascii="GHEA Grapalat" w:hAnsi="GHEA Grapalat"/>
                <w:color w:val="000000" w:themeColor="text1"/>
                <w:sz w:val="20"/>
                <w:szCs w:val="20"/>
              </w:rPr>
              <w:t>ալեհավաք՝ ազդանշաններ ընդունելու համար, որոշակի ռադիոհաճախությունների համար ձևափոխիչ շղթա, մոդուլացված ռադիոազդանշանից աուդիո ազդանշանը վերականգնելու համար դիոդ, ինչպես նաև զտիչ՝ ռադիոազդանշանի մնացորդները ձայնից հեռացնելու համար: Վերջապես, այն ներառում է շատ զգայուն ականջակալ, որը կարող է (հազիվ) լսելի ձայն արտադրել այն փոքր էներգիայից, որը կարող է ընդունել ալեհավաքը:</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մոտ 140 պՖ փոփոխական ունակությամբ կոնդենսատոր:</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հաստատուն ունակությամբ կոնդենսատոր ~ 1000 պՖ</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գերմանիումից դիոդ, 1N34։</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 - ինդուկցիոն կոճ 300 մկՀ</w:t>
            </w:r>
            <w:r w:rsidRPr="00874E53">
              <w:rPr>
                <w:rFonts w:ascii="GHEA Grapalat" w:hAnsi="GHEA Grapalat"/>
                <w:color w:val="000000" w:themeColor="text1"/>
                <w:sz w:val="20"/>
                <w:szCs w:val="20"/>
                <w:lang w:val="hy-AM"/>
              </w:rPr>
              <w:br/>
              <w:t xml:space="preserve"> - պիեզոէլեկտրական ականջակալ, 350 </w:t>
            </w:r>
            <w:r w:rsidRPr="00874E53">
              <w:rPr>
                <w:rFonts w:ascii="Courier New" w:hAnsi="Courier New" w:cs="Courier New"/>
                <w:color w:val="000000" w:themeColor="text1"/>
                <w:sz w:val="20"/>
                <w:szCs w:val="20"/>
              </w:rPr>
              <w:t>Ω</w:t>
            </w:r>
            <w:r w:rsidRPr="00874E53">
              <w:rPr>
                <w:rFonts w:ascii="GHEA Grapalat" w:hAnsi="GHEA Grapalat"/>
                <w:color w:val="000000" w:themeColor="text1"/>
                <w:sz w:val="20"/>
                <w:szCs w:val="20"/>
                <w:lang w:val="hy-AM"/>
              </w:rPr>
              <w:t>, միկրոսխեմայի հետ</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6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Ձողակարկին</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0.01 մմ ճշտությամբ</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68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Ձայնային գեներատոր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Ձայնային հաճախությունների գեներատոր։ Հաճախությունների տիրույթը՝ 1</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100 կՀց 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10 Վ ամպլիտուդային հինգ տասսնյակ տիրույթում։ Չափերը՝ ոչ պակաս</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 xml:space="preserve"> քան  200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150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x</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100 մմ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611"/>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69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Պտտման համակարգ օդային բարձիկի վրա </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1 Օդային բարձիկ</w:t>
            </w:r>
            <w:r w:rsidRPr="00874E53">
              <w:rPr>
                <w:rFonts w:ascii="GHEA Grapalat" w:hAnsi="GHEA Grapalat"/>
                <w:color w:val="000000" w:themeColor="text1"/>
                <w:sz w:val="20"/>
                <w:szCs w:val="20"/>
              </w:rPr>
              <w:br/>
              <w:t>1 Պտտվող սկավառակ խաչված ձողով</w:t>
            </w:r>
            <w:r w:rsidRPr="00874E53">
              <w:rPr>
                <w:rFonts w:ascii="GHEA Grapalat" w:hAnsi="GHEA Grapalat"/>
                <w:color w:val="000000" w:themeColor="text1"/>
                <w:sz w:val="20"/>
                <w:szCs w:val="20"/>
              </w:rPr>
              <w:br/>
              <w:t>1 Բազմաճախարակ</w:t>
            </w:r>
            <w:r w:rsidRPr="00874E53">
              <w:rPr>
                <w:rFonts w:ascii="GHEA Grapalat" w:hAnsi="GHEA Grapalat"/>
                <w:color w:val="000000" w:themeColor="text1"/>
                <w:sz w:val="20"/>
                <w:szCs w:val="20"/>
              </w:rPr>
              <w:br/>
              <w:t>1 Բաց թողնման մեխանիզմ</w:t>
            </w:r>
            <w:r w:rsidRPr="00874E53">
              <w:rPr>
                <w:rFonts w:ascii="GHEA Grapalat" w:hAnsi="GHEA Grapalat"/>
                <w:color w:val="000000" w:themeColor="text1"/>
                <w:sz w:val="20"/>
                <w:szCs w:val="20"/>
              </w:rPr>
              <w:br/>
              <w:t>2 հատ S-ի կեռիկներ 1.00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գ</w:t>
            </w:r>
            <w:r w:rsidRPr="00874E53">
              <w:rPr>
                <w:rFonts w:ascii="GHEA Grapalat" w:hAnsi="GHEA Grapalat"/>
                <w:color w:val="000000" w:themeColor="text1"/>
                <w:sz w:val="20"/>
                <w:szCs w:val="20"/>
              </w:rPr>
              <w:br/>
              <w:t>1 S-ի կեռիկ 2</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rPr>
              <w:t>00 գ</w:t>
            </w:r>
            <w:r w:rsidRPr="00874E53">
              <w:rPr>
                <w:rFonts w:ascii="GHEA Grapalat" w:hAnsi="GHEA Grapalat"/>
                <w:color w:val="000000" w:themeColor="text1"/>
                <w:sz w:val="20"/>
                <w:szCs w:val="20"/>
              </w:rPr>
              <w:br/>
              <w:t>1 բեռների հավաքածու (2x 12,5 գ, 2x 25 գ, 2x 50 գ)</w:t>
            </w:r>
            <w:r w:rsidRPr="00874E53">
              <w:rPr>
                <w:rFonts w:ascii="GHEA Grapalat" w:hAnsi="GHEA Grapalat"/>
                <w:color w:val="000000" w:themeColor="text1"/>
                <w:sz w:val="20"/>
                <w:szCs w:val="20"/>
              </w:rPr>
              <w:br/>
              <w:t>1 Օդամղիչ գեներատոր (Կոմպրեսոր) ցանցին միանալու համար</w:t>
            </w:r>
            <w:r w:rsidRPr="00874E53">
              <w:rPr>
                <w:rFonts w:ascii="GHEA Grapalat" w:hAnsi="GHEA Grapalat"/>
                <w:color w:val="000000" w:themeColor="text1"/>
                <w:sz w:val="20"/>
                <w:szCs w:val="20"/>
              </w:rPr>
              <w:br/>
              <w:t xml:space="preserve">1 Սիլիկոնե խողովակ շրջանցիկ փականով </w:t>
            </w:r>
            <w:r w:rsidRPr="00874E53">
              <w:rPr>
                <w:rFonts w:ascii="GHEA Grapalat" w:hAnsi="GHEA Grapalat"/>
                <w:color w:val="000000" w:themeColor="text1"/>
                <w:sz w:val="20"/>
                <w:szCs w:val="20"/>
              </w:rPr>
              <w:br/>
              <w:t>1 ճախարակ</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rPr>
              <w:lastRenderedPageBreak/>
              <w:t>1 ամրակ ձող 3 ամրացնող պտուտակներով և 2 պտուտակով հարթեցման համար</w:t>
            </w:r>
            <w:r w:rsidRPr="00874E53">
              <w:rPr>
                <w:rFonts w:ascii="GHEA Grapalat" w:hAnsi="GHEA Grapalat"/>
                <w:color w:val="000000" w:themeColor="text1"/>
                <w:sz w:val="20"/>
                <w:szCs w:val="20"/>
              </w:rPr>
              <w:br/>
              <w:t>1 ամրակ ձող 2 ամրացնող պտուտակով</w:t>
            </w:r>
            <w:r w:rsidRPr="00874E53">
              <w:rPr>
                <w:rFonts w:ascii="GHEA Grapalat" w:hAnsi="GHEA Grapalat"/>
                <w:color w:val="000000" w:themeColor="text1"/>
                <w:sz w:val="20"/>
                <w:szCs w:val="20"/>
              </w:rPr>
              <w:br/>
              <w:t>1 Ամրակ ձող, 2 մոտավորապես 50 մմ</w:t>
            </w:r>
            <w:r w:rsidRPr="00874E53">
              <w:rPr>
                <w:rFonts w:ascii="GHEA Grapalat" w:hAnsi="GHEA Grapalat"/>
                <w:color w:val="000000" w:themeColor="text1"/>
                <w:sz w:val="20"/>
                <w:szCs w:val="20"/>
              </w:rPr>
              <w:br/>
              <w:t>1 Հարթեցման տափօղակ</w:t>
            </w:r>
            <w:r w:rsidRPr="00874E53">
              <w:rPr>
                <w:rFonts w:ascii="GHEA Grapalat" w:hAnsi="GHEA Grapalat"/>
                <w:color w:val="000000" w:themeColor="text1"/>
                <w:sz w:val="20"/>
                <w:szCs w:val="20"/>
              </w:rPr>
              <w:br/>
              <w:t xml:space="preserve">1 Բամբակյա թելի կոճ:                                                                     </w:t>
            </w:r>
          </w:p>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      Տեխնիական հատկորոշիչները`</w:t>
            </w:r>
            <w:r w:rsidRPr="00874E53">
              <w:rPr>
                <w:rFonts w:ascii="GHEA Grapalat" w:hAnsi="GHEA Grapalat"/>
                <w:color w:val="000000" w:themeColor="text1"/>
                <w:sz w:val="20"/>
                <w:szCs w:val="20"/>
              </w:rPr>
              <w:br/>
              <w:t>• անկյունաչափի սանդղակ: 0 – 360°</w:t>
            </w:r>
            <w:r w:rsidRPr="00874E53">
              <w:rPr>
                <w:rFonts w:ascii="GHEA Grapalat" w:hAnsi="GHEA Grapalat"/>
                <w:color w:val="000000" w:themeColor="text1"/>
                <w:sz w:val="20"/>
                <w:szCs w:val="20"/>
              </w:rPr>
              <w:br/>
              <w:t>• բաժանման արժեքը: 1°</w:t>
            </w:r>
            <w:r w:rsidRPr="00874E53">
              <w:rPr>
                <w:rFonts w:ascii="GHEA Grapalat" w:hAnsi="GHEA Grapalat"/>
                <w:color w:val="000000" w:themeColor="text1"/>
                <w:sz w:val="20"/>
                <w:szCs w:val="20"/>
              </w:rPr>
              <w:br/>
              <w:t xml:space="preserve">• խաչված ձողով սկավառակի իներցիայի մոմենտը մոտ 0.16 </w:t>
            </w:r>
            <w:r w:rsidRPr="00874E53">
              <w:rPr>
                <w:rFonts w:ascii="GHEA Grapalat" w:hAnsi="GHEA Grapalat"/>
                <w:color w:val="000000" w:themeColor="text1"/>
                <w:sz w:val="20"/>
                <w:szCs w:val="20"/>
                <w:lang w:val="hy-AM"/>
              </w:rPr>
              <w:t>գ</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t>մ</w:t>
            </w:r>
            <w:r w:rsidRPr="00874E53">
              <w:rPr>
                <w:rFonts w:ascii="GHEA Grapalat" w:hAnsi="GHEA Grapalat"/>
                <w:color w:val="000000" w:themeColor="text1"/>
                <w:sz w:val="20"/>
                <w:szCs w:val="20"/>
                <w:vertAlign w:val="superscript"/>
                <w:lang w:val="hy-AM"/>
              </w:rPr>
              <w:t>2</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rPr>
              <w:br/>
              <w:t>• իներցիայի առավելագույն մոմենտը՝ մոտ</w:t>
            </w:r>
            <w:r w:rsidRPr="00874E53">
              <w:rPr>
                <w:rFonts w:ascii="GHEA Grapalat" w:eastAsia="MS Mincho" w:hAnsi="GHEA Grapalat" w:cs="MS Mincho"/>
                <w:color w:val="000000" w:themeColor="text1"/>
                <w:sz w:val="20"/>
                <w:szCs w:val="20"/>
              </w:rPr>
              <w:t xml:space="preserve">. </w:t>
            </w:r>
            <w:r w:rsidRPr="00874E53">
              <w:rPr>
                <w:rFonts w:ascii="GHEA Grapalat" w:hAnsi="GHEA Grapalat"/>
                <w:color w:val="000000" w:themeColor="text1"/>
                <w:sz w:val="20"/>
                <w:szCs w:val="20"/>
              </w:rPr>
              <w:t xml:space="preserve">7.1 </w:t>
            </w:r>
            <w:r w:rsidRPr="00874E53">
              <w:rPr>
                <w:rFonts w:ascii="GHEA Grapalat" w:hAnsi="GHEA Grapalat"/>
                <w:color w:val="000000" w:themeColor="text1"/>
                <w:sz w:val="20"/>
                <w:szCs w:val="20"/>
                <w:lang w:val="hy-AM"/>
              </w:rPr>
              <w:t>գ</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lang w:val="hy-AM"/>
              </w:rPr>
              <w:t xml:space="preserve"> մ</w:t>
            </w:r>
            <w:r w:rsidRPr="00874E53">
              <w:rPr>
                <w:rFonts w:ascii="GHEA Grapalat" w:hAnsi="GHEA Grapalat"/>
                <w:color w:val="000000" w:themeColor="text1"/>
                <w:sz w:val="20"/>
                <w:szCs w:val="20"/>
                <w:vertAlign w:val="superscript"/>
                <w:lang w:val="hy-AM"/>
              </w:rPr>
              <w:t>2</w:t>
            </w:r>
            <w:r w:rsidRPr="00874E53">
              <w:rPr>
                <w:rFonts w:ascii="GHEA Grapalat" w:hAnsi="GHEA Grapalat"/>
                <w:color w:val="000000" w:themeColor="text1"/>
                <w:sz w:val="20"/>
                <w:szCs w:val="20"/>
              </w:rPr>
              <w:t xml:space="preserve"> </w:t>
            </w:r>
            <w:r w:rsidRPr="00874E53">
              <w:rPr>
                <w:rFonts w:ascii="GHEA Grapalat" w:hAnsi="GHEA Grapalat"/>
                <w:color w:val="000000" w:themeColor="text1"/>
                <w:sz w:val="20"/>
                <w:szCs w:val="20"/>
              </w:rPr>
              <w:br/>
              <w:t>• Նվազագույն քարշի մոմենտը մոտ</w:t>
            </w:r>
            <w:r w:rsidRPr="00874E53">
              <w:rPr>
                <w:rFonts w:ascii="Cambria Math" w:eastAsia="MS Mincho" w:hAnsi="Cambria Math" w:cs="Cambria Math"/>
                <w:color w:val="000000" w:themeColor="text1"/>
                <w:sz w:val="20"/>
                <w:szCs w:val="20"/>
              </w:rPr>
              <w:t>․</w:t>
            </w:r>
            <w:r w:rsidRPr="00874E53">
              <w:rPr>
                <w:rFonts w:ascii="GHEA Grapalat" w:hAnsi="GHEA Grapalat"/>
                <w:color w:val="000000" w:themeColor="text1"/>
                <w:sz w:val="20"/>
                <w:szCs w:val="20"/>
              </w:rPr>
              <w:t xml:space="preserve"> 0.05 mN m </w:t>
            </w:r>
            <w:r w:rsidRPr="00874E53">
              <w:rPr>
                <w:rFonts w:ascii="GHEA Grapalat" w:hAnsi="GHEA Grapalat"/>
                <w:color w:val="000000" w:themeColor="text1"/>
                <w:sz w:val="20"/>
                <w:szCs w:val="20"/>
              </w:rPr>
              <w:br/>
              <w:t>• Առավելագույն  քարշի մոմենտը մոտ</w:t>
            </w:r>
            <w:r w:rsidRPr="00874E53">
              <w:rPr>
                <w:rFonts w:ascii="Cambria Math" w:eastAsia="MS Mincho" w:hAnsi="Cambria Math" w:cs="Cambria Math"/>
                <w:color w:val="000000" w:themeColor="text1"/>
                <w:sz w:val="20"/>
                <w:szCs w:val="20"/>
              </w:rPr>
              <w:t>․</w:t>
            </w:r>
            <w:r w:rsidRPr="00874E53">
              <w:rPr>
                <w:rFonts w:ascii="GHEA Grapalat" w:hAnsi="GHEA Grapalat"/>
                <w:color w:val="000000" w:themeColor="text1"/>
                <w:sz w:val="20"/>
                <w:szCs w:val="20"/>
              </w:rPr>
              <w:t xml:space="preserve"> 0.60 mN m:</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Ատվուդի մեքենա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Ատվուդի մեքենան բաղկացած է բեռների հավաքածուից, կախիչից, օղակներից՝ կցորդիչներով, որոնք կցվում են ճախարակի վրա փաթաթված պարանին: Ե՛վ թելը, և՛ ճախարակը պետք է լինեն անկշիռ, իսկ ճախարակը պետք է լինի առանց շփման:</w:t>
            </w:r>
            <w:r w:rsidRPr="00874E53">
              <w:rPr>
                <w:rFonts w:ascii="GHEA Grapalat" w:hAnsi="GHEA Grapalat"/>
                <w:color w:val="000000" w:themeColor="text1"/>
                <w:sz w:val="20"/>
                <w:szCs w:val="20"/>
              </w:rPr>
              <w:br/>
              <w:t>. Ճախարակ</w:t>
            </w:r>
            <w:r w:rsidRPr="00874E53">
              <w:rPr>
                <w:rFonts w:ascii="GHEA Grapalat" w:hAnsi="GHEA Grapalat"/>
                <w:color w:val="000000" w:themeColor="text1"/>
                <w:sz w:val="20"/>
                <w:szCs w:val="20"/>
              </w:rPr>
              <w:br/>
              <w:t>. Ամրացման ձող՝ չժանգոտվող պողպատից</w:t>
            </w:r>
            <w:r w:rsidRPr="00874E53">
              <w:rPr>
                <w:rFonts w:ascii="GHEA Grapalat" w:hAnsi="GHEA Grapalat"/>
                <w:color w:val="000000" w:themeColor="text1"/>
                <w:sz w:val="20"/>
                <w:szCs w:val="20"/>
              </w:rPr>
              <w:br/>
              <w:t>. Սեղանի ամրակ. Կարող</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է պահել ձողեր, որոնք կարող են տեղադրվել ինչպես հորիզոնական, այնպես էլ ուղղահայաց</w:t>
            </w:r>
            <w:r w:rsidRPr="00874E53">
              <w:rPr>
                <w:rFonts w:ascii="GHEA Grapalat" w:hAnsi="GHEA Grapalat"/>
                <w:color w:val="000000" w:themeColor="text1"/>
                <w:sz w:val="20"/>
                <w:szCs w:val="20"/>
              </w:rPr>
              <w:br/>
              <w:t xml:space="preserve">. Բազմասեղմակ՝ երկու բութ պտուտակներով             </w:t>
            </w:r>
            <w:r w:rsidRPr="00874E53">
              <w:rPr>
                <w:rFonts w:ascii="GHEA Grapalat" w:hAnsi="GHEA Grapalat"/>
                <w:color w:val="000000" w:themeColor="text1"/>
                <w:sz w:val="20"/>
                <w:szCs w:val="20"/>
                <w:lang w:val="hy-AM"/>
              </w:rPr>
              <w:br/>
              <w:t xml:space="preserve">. </w:t>
            </w:r>
            <w:r w:rsidRPr="00874E53">
              <w:rPr>
                <w:rFonts w:ascii="GHEA Grapalat" w:hAnsi="GHEA Grapalat"/>
                <w:color w:val="000000" w:themeColor="text1"/>
                <w:sz w:val="20"/>
                <w:szCs w:val="20"/>
              </w:rPr>
              <w:t>Ամրացվող ձողեր</w:t>
            </w:r>
            <w:r w:rsidRPr="00874E53">
              <w:rPr>
                <w:rFonts w:ascii="GHEA Grapalat" w:hAnsi="GHEA Grapalat"/>
                <w:color w:val="000000" w:themeColor="text1"/>
                <w:sz w:val="20"/>
                <w:szCs w:val="20"/>
              </w:rPr>
              <w:br/>
              <w:t xml:space="preserve"> ձող՝ չժանգոտվող պողպատից</w:t>
            </w:r>
            <w:r w:rsidRPr="00874E53">
              <w:rPr>
                <w:rFonts w:ascii="GHEA Grapalat" w:hAnsi="GHEA Grapalat"/>
                <w:color w:val="000000" w:themeColor="text1"/>
                <w:sz w:val="20"/>
                <w:szCs w:val="20"/>
              </w:rPr>
              <w:br/>
              <w:t xml:space="preserve">. Հյուսքով պարան </w:t>
            </w:r>
            <w:r w:rsidRPr="00874E53">
              <w:rPr>
                <w:rFonts w:ascii="GHEA Grapalat" w:hAnsi="GHEA Grapalat"/>
                <w:color w:val="000000" w:themeColor="text1"/>
                <w:sz w:val="20"/>
                <w:szCs w:val="20"/>
              </w:rPr>
              <w:br/>
              <w:t>Բեռների և կախիչների հավաքածուն ներառում է 4x բեռների կախիչ (5.0 գ), 3x 100 գ զանգված, 3x 50 գ զանգվա, 2x 20 գ զանգվա, 2x 10 գ զանգվա, 3x 5.0 գ զանգվա, 3x 2.0 գ զանգվա, 3x 1.0 գ զանգվա, 3x 0.5 գ զանգվա։</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 xml:space="preserve">Պայմանագրի կատարման փուլում պետք է ներկայացվի ապրանքի </w:t>
            </w:r>
            <w:r w:rsidRPr="00874E53">
              <w:rPr>
                <w:rFonts w:ascii="GHEA Grapalat" w:hAnsi="GHEA Grapalat" w:cs="Calibri"/>
                <w:color w:val="000000"/>
                <w:sz w:val="20"/>
                <w:szCs w:val="20"/>
                <w:lang w:val="hy-AM"/>
              </w:rPr>
              <w:lastRenderedPageBreak/>
              <w:t>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Ֆարադեյի և Լենցի օրենքների ցուցադրության սարք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lang w:val="hy-AM"/>
              </w:rPr>
              <w:t xml:space="preserve">1, </w:t>
            </w:r>
            <w:r w:rsidRPr="00874E53">
              <w:rPr>
                <w:rFonts w:ascii="GHEA Grapalat" w:hAnsi="GHEA Grapalat"/>
                <w:color w:val="000000" w:themeColor="text1"/>
                <w:sz w:val="20"/>
                <w:szCs w:val="20"/>
              </w:rPr>
              <w:t>Հիմք հանդիսացող հարթակ LED</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աղբյուրով 4մմ անվտանգության վարդակով, </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 չափերը՝ 265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185</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60</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2, </w:t>
            </w:r>
            <w:r w:rsidRPr="00874E53">
              <w:rPr>
                <w:rFonts w:ascii="GHEA Grapalat" w:hAnsi="GHEA Grapalat"/>
                <w:color w:val="000000" w:themeColor="text1"/>
                <w:sz w:val="20"/>
                <w:szCs w:val="20"/>
              </w:rPr>
              <w:t xml:space="preserve">Ուղեկցորդ խողովակ՝ պատրաստված PVC, արտաքին </w:t>
            </w:r>
            <w:r w:rsidRPr="00874E53">
              <w:rPr>
                <w:rFonts w:ascii="GHEA Grapalat" w:hAnsi="GHEA Grapalat"/>
                <w:color w:val="000000" w:themeColor="text1"/>
                <w:sz w:val="20"/>
                <w:szCs w:val="20"/>
                <w:lang w:val="hy-AM"/>
              </w:rPr>
              <w:t>տրամագիծը</w:t>
            </w:r>
            <w:r w:rsidRPr="00874E53">
              <w:rPr>
                <w:rFonts w:ascii="GHEA Grapalat" w:hAnsi="GHEA Grapalat"/>
                <w:color w:val="000000" w:themeColor="text1"/>
                <w:sz w:val="20"/>
                <w:szCs w:val="20"/>
              </w:rPr>
              <w:t xml:space="preserve"> 31.6 մմ, ներքինը՝ 30 մմ։</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3, </w:t>
            </w:r>
            <w:r w:rsidRPr="00874E53">
              <w:rPr>
                <w:rFonts w:ascii="GHEA Grapalat" w:hAnsi="GHEA Grapalat"/>
                <w:color w:val="000000" w:themeColor="text1"/>
                <w:sz w:val="20"/>
                <w:szCs w:val="20"/>
              </w:rPr>
              <w:t>Պղնձե օղակ՝ արտաքին տրամագիծը՝ 38 մմ,  ներքինը՝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32</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մմ</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4, </w:t>
            </w:r>
            <w:r w:rsidRPr="00874E53">
              <w:rPr>
                <w:rFonts w:ascii="GHEA Grapalat" w:hAnsi="GHEA Grapalat"/>
                <w:color w:val="000000" w:themeColor="text1"/>
                <w:sz w:val="20"/>
                <w:szCs w:val="20"/>
              </w:rPr>
              <w:t>2 օվալաձև խրոցակներով հաղորդալարեր՝ 4 մմ խրոցակներով սև և կարմիր, մեկական,</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5, </w:t>
            </w:r>
            <w:r w:rsidRPr="00874E53">
              <w:rPr>
                <w:rFonts w:ascii="GHEA Grapalat" w:hAnsi="GHEA Grapalat"/>
                <w:color w:val="000000" w:themeColor="text1"/>
                <w:sz w:val="20"/>
                <w:szCs w:val="20"/>
              </w:rPr>
              <w:t>Հարվածային բարձիկ</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6, </w:t>
            </w:r>
            <w:r w:rsidRPr="00874E53">
              <w:rPr>
                <w:rFonts w:ascii="GHEA Grapalat" w:hAnsi="GHEA Grapalat"/>
                <w:color w:val="000000" w:themeColor="text1"/>
                <w:sz w:val="20"/>
                <w:szCs w:val="20"/>
              </w:rPr>
              <w:t>Հսկա նեոդիմում մագնիս.</w:t>
            </w:r>
            <w:r w:rsidRPr="00874E53">
              <w:rPr>
                <w:rFonts w:ascii="GHEA Grapalat" w:hAnsi="GHEA Grapalat"/>
                <w:color w:val="000000" w:themeColor="text1"/>
                <w:sz w:val="20"/>
                <w:szCs w:val="20"/>
              </w:rPr>
              <w:br/>
            </w:r>
            <w:r w:rsidRPr="00874E53">
              <w:rPr>
                <w:rFonts w:ascii="GHEA Grapalat" w:hAnsi="GHEA Grapalat"/>
                <w:color w:val="000000" w:themeColor="text1"/>
                <w:sz w:val="20"/>
                <w:szCs w:val="20"/>
                <w:lang w:val="hy-AM"/>
              </w:rPr>
              <w:t xml:space="preserve">7, </w:t>
            </w:r>
            <w:r w:rsidRPr="00874E53">
              <w:rPr>
                <w:rFonts w:ascii="GHEA Grapalat" w:hAnsi="GHEA Grapalat"/>
                <w:color w:val="000000" w:themeColor="text1"/>
                <w:sz w:val="20"/>
                <w:szCs w:val="20"/>
              </w:rPr>
              <w:t>Օդային ինդուկցիոն կոճ.</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23AWG,</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5</w:t>
            </w:r>
            <w:r w:rsidRPr="00874E53">
              <w:rPr>
                <w:rFonts w:ascii="GHEA Grapalat" w:hAnsi="GHEA Grapalat"/>
                <w:color w:val="000000" w:themeColor="text1"/>
                <w:sz w:val="20"/>
                <w:szCs w:val="20"/>
                <w:lang w:val="hy-AM"/>
              </w:rPr>
              <w:t xml:space="preserve"> Ա</w:t>
            </w:r>
            <w:r w:rsidRPr="00874E53">
              <w:rPr>
                <w:rFonts w:ascii="GHEA Grapalat" w:hAnsi="GHEA Grapalat"/>
                <w:color w:val="000000" w:themeColor="text1"/>
                <w:sz w:val="20"/>
                <w:szCs w:val="20"/>
              </w:rPr>
              <w:t xml:space="preserve"> առավելագույն հոսանք, 4 մմ օվալաձև խրոցակների միացումներով։</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705"/>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Կլոր սկավառակով էլեկտրական սալիկ</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220-230 V,անվտանգ ջերմաստիճանային տիրութը՝50-320°C, տրամագիծը՝ 135 - 200մմ</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Ամրակալան, կոթառ և սեղմակ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Չժանգոտ</w:t>
            </w:r>
            <w:r w:rsidRPr="00874E53">
              <w:rPr>
                <w:rFonts w:ascii="GHEA Grapalat" w:hAnsi="GHEA Grapalat"/>
                <w:color w:val="000000" w:themeColor="text1"/>
                <w:sz w:val="20"/>
                <w:szCs w:val="20"/>
                <w:lang w:val="hy-AM"/>
              </w:rPr>
              <w:t>վ</w:t>
            </w:r>
            <w:r w:rsidRPr="00874E53">
              <w:rPr>
                <w:rFonts w:ascii="GHEA Grapalat" w:hAnsi="GHEA Grapalat"/>
                <w:color w:val="000000" w:themeColor="text1"/>
                <w:sz w:val="20"/>
                <w:szCs w:val="20"/>
              </w:rPr>
              <w:t xml:space="preserve">ող պողպատե 23" երկարությամբ ձող։ Հիմքը՝ երկարությունը 5" և լայնությունը՝ 8"՛։ Պատրաստված է չուգունից՝ լաբորատոր </w:t>
            </w:r>
            <w:r w:rsidRPr="00874E53">
              <w:rPr>
                <w:rFonts w:ascii="GHEA Grapalat" w:hAnsi="GHEA Grapalat"/>
                <w:color w:val="000000" w:themeColor="text1"/>
                <w:sz w:val="20"/>
                <w:szCs w:val="20"/>
                <w:lang w:val="hy-AM"/>
              </w:rPr>
              <w:t>լայն</w:t>
            </w:r>
            <w:r w:rsidRPr="00874E53">
              <w:rPr>
                <w:rFonts w:ascii="GHEA Grapalat" w:hAnsi="GHEA Grapalat"/>
                <w:color w:val="000000" w:themeColor="text1"/>
                <w:sz w:val="20"/>
                <w:szCs w:val="20"/>
              </w:rPr>
              <w:t xml:space="preserve"> կիրառությ</w:t>
            </w:r>
            <w:r w:rsidRPr="00874E53">
              <w:rPr>
                <w:rFonts w:ascii="GHEA Grapalat" w:hAnsi="GHEA Grapalat"/>
                <w:color w:val="000000" w:themeColor="text1"/>
                <w:sz w:val="20"/>
                <w:szCs w:val="20"/>
                <w:lang w:val="hy-AM"/>
              </w:rPr>
              <w:t>ան</w:t>
            </w:r>
            <w:r w:rsidRPr="00874E53">
              <w:rPr>
                <w:rFonts w:ascii="GHEA Grapalat" w:hAnsi="GHEA Grapalat"/>
                <w:color w:val="000000" w:themeColor="text1"/>
                <w:sz w:val="20"/>
                <w:szCs w:val="20"/>
              </w:rPr>
              <w:t xml:space="preserve"> համար։ Ամրակալանն ու կցորդիչը՝ կարգավորվող պտուտակով։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758"/>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Կախիչներով բեռների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Պետք է ներառնի 2-ական 10 գ, 20 գ, 50 գ, 200գ-անոց, մեկական 100գ, 500գ, 1000 գ-անոց բեռներ։</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75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Փայտե խորանարդաձև զույգ չորսուներ  կախիչներով՝ շփման փորձերի համար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Փայտե, 100 գ զանգվածով (չափերը՝ ոչ պակաս քան 12 սմ x 6 սմ x 6 սմ):</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Միևնույն ծավալով, խորանարդաձև բեռների հավաքածու՝ պատրաստված տարբեր նյութերից (փայտե, մետաղե, պլաստմասսե)</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Ը</w:t>
            </w:r>
            <w:r w:rsidRPr="00874E53">
              <w:rPr>
                <w:rFonts w:ascii="GHEA Grapalat" w:hAnsi="GHEA Grapalat"/>
                <w:color w:val="000000" w:themeColor="text1"/>
                <w:sz w:val="20"/>
                <w:szCs w:val="20"/>
                <w:lang w:val="hy-AM"/>
              </w:rPr>
              <w:t>ն</w:t>
            </w:r>
            <w:r w:rsidRPr="00874E53">
              <w:rPr>
                <w:rFonts w:ascii="GHEA Grapalat" w:hAnsi="GHEA Grapalat"/>
                <w:color w:val="000000" w:themeColor="text1"/>
                <w:sz w:val="20"/>
                <w:szCs w:val="20"/>
              </w:rPr>
              <w:t xml:space="preserve">դգրկում է մեկ հատ </w:t>
            </w:r>
            <w:r w:rsidRPr="00874E53">
              <w:rPr>
                <w:rFonts w:ascii="GHEA Grapalat" w:hAnsi="GHEA Grapalat"/>
                <w:color w:val="000000" w:themeColor="text1"/>
                <w:sz w:val="20"/>
                <w:szCs w:val="20"/>
                <w:lang w:val="hy-AM"/>
              </w:rPr>
              <w:t>յ</w:t>
            </w:r>
            <w:r w:rsidRPr="00874E53">
              <w:rPr>
                <w:rFonts w:ascii="GHEA Grapalat" w:hAnsi="GHEA Grapalat"/>
                <w:color w:val="000000" w:themeColor="text1"/>
                <w:sz w:val="20"/>
                <w:szCs w:val="20"/>
              </w:rPr>
              <w:t>ուրաքաչյուր տեսակից՝ 10գ, 20գ, 50գ, 100գ, 200գ, 500գ,</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1000գ։</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66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Շփման համար ձողերի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Ապակե և էբոնիտե ձողեր, ( ոչ պակաս քան 12 մմ տրամագծով x 200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երկարությամբ)  մետաքսե կտոր, արհեստական մորթու կտոր:</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85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Ատամնավոր ամրակներով միացնող մետաղալարերի փաթեթ (10 հատ)</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10 հատ ատամնավոր ամրակներով մետաղալարեր։Մետաղալարերը մոտ 24"</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երկարություն և 22 տրամաչափ ունեն:</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Փաթեթ</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02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79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Օվալաձև խրոցներով միացման հաղորդալարների փաթեթ (10 հատ)</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Հաղորդալարերի փաթեթ 10 օվալաձև խրոցներով: Դրանց երկարությունը մոտավորապես 24 դյույմ է, և յուրաքանչյուրը երկու ծայրերում ունի անվտանգ «ծաղկի տիպի» 4 մմ օվալաձև  խրոցներ:</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Փաթեթ</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967"/>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Ուղիղ, պողպատե մագնիսների զույգ և երկաթի խարտվածք</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lang w:val="hy-AM"/>
              </w:rPr>
              <w:t>Պ</w:t>
            </w:r>
            <w:r w:rsidRPr="00874E53">
              <w:rPr>
                <w:rFonts w:ascii="GHEA Grapalat" w:hAnsi="GHEA Grapalat"/>
                <w:color w:val="000000" w:themeColor="text1"/>
                <w:sz w:val="20"/>
                <w:szCs w:val="20"/>
              </w:rPr>
              <w:t>ողպատե մագնիսները պետք է այնպես ձևավորված լիեն, որ աշակերտները հեշտությամբ տարբերեն հյուսիսային և հարավային բևեռները։ Մոտավոր չափսերը՝  150 x 12 x 5 մմ, երկաթի խարտվածք 500 գ։</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55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Պողպատե պայտաձև մագնիսների զույգ ամրակով</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Պողպատե պայտաձև մագնիսներ ամրակով, որը պետք է լինի 100 մմ երկարությամբ։</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402"/>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Մազական խողովակներ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Ապակե, մինչև 1 մմ տրամագիծ</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10</w:t>
            </w:r>
          </w:p>
        </w:tc>
      </w:tr>
      <w:tr w:rsidR="002E6DAC" w:rsidRPr="00874E53" w:rsidTr="00F23F30">
        <w:trPr>
          <w:trHeight w:val="56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Պլաստմասսե կողային խողովակով անոթ</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Ծավալը՝ մաքսիմում 500 մլ։</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42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Պլաստմասե գլանաձև  անոթ</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Ծավալը՝ մաքսիմում 500 մլ։</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45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Մետաղե գնդիկների զույգ</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Տրամագիծը՝ 2 սմ։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56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Տարբեր</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բյուրեղային ցանցերի մոդելներ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Ոչ օրգանական մոլեկուլային կառուցվածքների եռաչափ մոդելներ հետևյալ կոնֆիգուրացիների համար՝ NaCl, H2O, CaCO3, SiO2, CuSO4, LiNbO3: Անօրգանական միացությունների կառուցվածքային մոդելը </w:t>
            </w:r>
            <w:r w:rsidRPr="00874E53">
              <w:rPr>
                <w:rFonts w:ascii="GHEA Grapalat" w:hAnsi="GHEA Grapalat"/>
                <w:color w:val="000000" w:themeColor="text1"/>
                <w:sz w:val="20"/>
                <w:szCs w:val="20"/>
              </w:rPr>
              <w:lastRenderedPageBreak/>
              <w:t>հիմնված է գնդիկների վրա, որոնք կապված են իրար հետ սեղմակ կոճակներով: Պետք է ներառի յուրաքանչյուր մոլեկուլային մոդելի համար կառուցվածքը ցուցադրող ուղեցույց</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lastRenderedPageBreak/>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1229"/>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Բևեռացնող զտիչներ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Ֆիլտրերը տեղադրված են հարմարեցված 35 մմ կողմով շրջանակների մեջ։ Գծային բևեռացումը հնարավոր է VIS և NIR  համար</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8</w:t>
            </w:r>
          </w:p>
        </w:tc>
      </w:tr>
      <w:tr w:rsidR="002E6DAC" w:rsidRPr="00874E53" w:rsidTr="00F23F30">
        <w:trPr>
          <w:trHeight w:val="563"/>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Գունավոր զտիչների հավաքածու</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Հավաքածուն  պետք է ներառնի հիմնական և երկրորդային գույների վեց հատ 8" x 10" չափերով ֆիլտրեր:</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482"/>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89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Օպտիկական մանրաթել</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Տրամագիծը 1 մմ: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2</w:t>
            </w:r>
          </w:p>
        </w:tc>
      </w:tr>
      <w:tr w:rsidR="002E6DAC" w:rsidRPr="00874E53" w:rsidTr="00F23F30">
        <w:trPr>
          <w:trHeight w:val="829"/>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Դիֆրակցիոն ցանց բռնիչով</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Երեք հատ 20 մմ x 10 մմ չափերով ցանցեր, որոնք ունեն 1 մմ-ի վրա 100, 300 և 600 նրբագծեր՝ տեղադրված ապակե թիթեղների միջև: Յուրաքանչյուր տիրույթի դիտման մակերեսը պետք է լինի 15 մմ x 10 մմ: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2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Պլաստմասսե չափագլան </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Տարողությունը </w:t>
            </w:r>
            <w:r w:rsidRPr="00874E53">
              <w:rPr>
                <w:rFonts w:ascii="GHEA Grapalat" w:hAnsi="GHEA Grapalat"/>
                <w:color w:val="000000" w:themeColor="text1"/>
                <w:sz w:val="20"/>
                <w:szCs w:val="20"/>
                <w:lang w:val="hy-AM"/>
              </w:rPr>
              <w:t xml:space="preserve">առավելագույնը </w:t>
            </w:r>
            <w:r w:rsidRPr="00874E53">
              <w:rPr>
                <w:rFonts w:ascii="GHEA Grapalat" w:hAnsi="GHEA Grapalat"/>
                <w:color w:val="000000" w:themeColor="text1"/>
                <w:sz w:val="20"/>
                <w:szCs w:val="20"/>
              </w:rPr>
              <w:t>100 մլ</w:t>
            </w:r>
            <w:r w:rsidRPr="00874E53">
              <w:rPr>
                <w:rFonts w:ascii="GHEA Grapalat" w:hAnsi="GHEA Grapalat"/>
                <w:color w:val="000000" w:themeColor="text1"/>
                <w:sz w:val="20"/>
                <w:szCs w:val="20"/>
                <w:lang w:val="hy-AM"/>
              </w:rPr>
              <w:t>:</w:t>
            </w:r>
            <w:r w:rsidRPr="00874E53">
              <w:rPr>
                <w:rFonts w:ascii="GHEA Grapalat" w:hAnsi="GHEA Grapalat"/>
                <w:color w:val="000000" w:themeColor="text1"/>
                <w:sz w:val="20"/>
                <w:szCs w:val="20"/>
                <w:lang w:val="hy-AM"/>
              </w:rPr>
              <w:br/>
            </w:r>
            <w:r w:rsidRPr="00874E53">
              <w:rPr>
                <w:rFonts w:ascii="GHEA Grapalat" w:hAnsi="GHEA Grapalat" w:cs="Calibri"/>
                <w:color w:val="000000"/>
                <w:sz w:val="20"/>
                <w:szCs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857"/>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92</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Հարթ թիթեղների հավաքածու` ծանրության կենտրոնը որոշելու համար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Հարթ, ալյումինե բարակ տարբեր ձև ունեցող թիթեղներ, թելից կախված ուղղալար, առավելագույնը՝</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 xml:space="preserve">20x20 </w:t>
            </w:r>
            <w:r w:rsidRPr="00874E53">
              <w:rPr>
                <w:rFonts w:ascii="GHEA Grapalat" w:hAnsi="GHEA Grapalat"/>
                <w:color w:val="000000" w:themeColor="text1"/>
                <w:sz w:val="20"/>
                <w:szCs w:val="20"/>
                <w:lang w:val="hy-AM"/>
              </w:rPr>
              <w:t>սմ:</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Հավաքածու</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4</w:t>
            </w:r>
          </w:p>
        </w:tc>
      </w:tr>
      <w:tr w:rsidR="002E6DAC" w:rsidRPr="00874E53" w:rsidTr="00F23F30">
        <w:trPr>
          <w:trHeight w:val="66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lastRenderedPageBreak/>
              <w:t>93</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Միավորների ՄՀ</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A0-841x1189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280"/>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94</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Հաղորդչի դիմադրության կախումը ջերմաստիճանից</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r w:rsidRPr="00874E53">
              <w:rPr>
                <w:rFonts w:ascii="GHEA Grapalat" w:hAnsi="GHEA Grapalat"/>
                <w:color w:val="000000" w:themeColor="text1"/>
                <w:sz w:val="20"/>
                <w:szCs w:val="20"/>
                <w:lang w:val="hy-AM"/>
              </w:rPr>
              <w:br/>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602"/>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95</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Էլեկտրամագնիսական ինդուկցիա</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 xml:space="preserve">մմ: </w:t>
            </w:r>
            <w:r w:rsidRPr="00874E53">
              <w:rPr>
                <w:rFonts w:ascii="GHEA Grapalat" w:hAnsi="GHEA Grapalat"/>
                <w:color w:val="000000" w:themeColor="text1"/>
                <w:sz w:val="20"/>
                <w:szCs w:val="20"/>
              </w:rPr>
              <w:t xml:space="preserve">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769"/>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96</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Դիմադրություն։ Օհմի օրենքը շղթայի տեղամասի համար</w:t>
            </w:r>
          </w:p>
        </w:tc>
        <w:tc>
          <w:tcPr>
            <w:tcW w:w="6896" w:type="dxa"/>
            <w:vAlign w:val="center"/>
          </w:tcPr>
          <w:p w:rsidR="002E6DAC" w:rsidRPr="00874E53" w:rsidRDefault="002E6DAC" w:rsidP="00F23F30">
            <w:pPr>
              <w:rPr>
                <w:rFonts w:ascii="GHEA Grapalat" w:hAnsi="GHEA Grapalat"/>
                <w:color w:val="000000" w:themeColor="text1"/>
                <w:sz w:val="20"/>
                <w:szCs w:val="20"/>
                <w:lang w:val="hy-AM"/>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668"/>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97</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Պաստառ, Շարժվող հաղորդչում մակածված ԷլՇՈւ </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6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98</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Էլեկտրական հոսանք։ Հոսանքի ուժ</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686"/>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99</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Ինդուկտիվություն և ինքնինդուկցիա</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55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100</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w:t>
            </w:r>
            <w:r w:rsidRPr="00874E53">
              <w:rPr>
                <w:rFonts w:ascii="GHEA Grapalat" w:hAnsi="GHEA Grapalat"/>
                <w:color w:val="000000" w:themeColor="text1"/>
                <w:sz w:val="20"/>
                <w:szCs w:val="20"/>
                <w:lang w:val="hy-AM"/>
              </w:rPr>
              <w:t xml:space="preserve"> </w:t>
            </w:r>
            <w:r w:rsidRPr="00874E53">
              <w:rPr>
                <w:rFonts w:ascii="GHEA Grapalat" w:hAnsi="GHEA Grapalat"/>
                <w:color w:val="000000" w:themeColor="text1"/>
                <w:sz w:val="20"/>
                <w:szCs w:val="20"/>
              </w:rPr>
              <w:t>Էլեկտրամագնիսական դաշտ</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r w:rsidR="002E6DAC" w:rsidRPr="00874E53" w:rsidTr="00F23F30">
        <w:trPr>
          <w:trHeight w:val="704"/>
        </w:trPr>
        <w:tc>
          <w:tcPr>
            <w:tcW w:w="562" w:type="dxa"/>
            <w:vAlign w:val="center"/>
          </w:tcPr>
          <w:p w:rsidR="002E6DAC" w:rsidRPr="00874E53" w:rsidRDefault="002E6DAC" w:rsidP="00F23F30">
            <w:pPr>
              <w:jc w:val="center"/>
              <w:rPr>
                <w:rFonts w:ascii="GHEA Grapalat" w:hAnsi="GHEA Grapalat" w:cs="Calibri"/>
                <w:color w:val="000000" w:themeColor="text1"/>
                <w:sz w:val="20"/>
                <w:szCs w:val="20"/>
              </w:rPr>
            </w:pPr>
            <w:r w:rsidRPr="00874E53">
              <w:rPr>
                <w:rFonts w:ascii="GHEA Grapalat" w:hAnsi="GHEA Grapalat"/>
                <w:color w:val="000000" w:themeColor="text1"/>
                <w:sz w:val="20"/>
                <w:szCs w:val="20"/>
              </w:rPr>
              <w:t>101</w:t>
            </w:r>
          </w:p>
        </w:tc>
        <w:tc>
          <w:tcPr>
            <w:tcW w:w="297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Պաստառ, Օհմի օրենքը լրիվ շղթայի համար։ ԷլՇՈւ</w:t>
            </w:r>
          </w:p>
        </w:tc>
        <w:tc>
          <w:tcPr>
            <w:tcW w:w="6896" w:type="dxa"/>
            <w:vAlign w:val="center"/>
          </w:tcPr>
          <w:p w:rsidR="002E6DAC" w:rsidRPr="00874E53" w:rsidRDefault="002E6DAC" w:rsidP="00F23F30">
            <w:pPr>
              <w:rPr>
                <w:rFonts w:ascii="GHEA Grapalat" w:hAnsi="GHEA Grapalat"/>
                <w:color w:val="000000" w:themeColor="text1"/>
                <w:sz w:val="20"/>
                <w:szCs w:val="20"/>
              </w:rPr>
            </w:pPr>
            <w:r w:rsidRPr="00874E53">
              <w:rPr>
                <w:rFonts w:ascii="GHEA Grapalat" w:hAnsi="GHEA Grapalat"/>
                <w:color w:val="000000" w:themeColor="text1"/>
                <w:sz w:val="20"/>
                <w:szCs w:val="20"/>
              </w:rPr>
              <w:t xml:space="preserve">A1-594x841 </w:t>
            </w:r>
            <w:r w:rsidRPr="00874E53">
              <w:rPr>
                <w:rFonts w:ascii="GHEA Grapalat" w:hAnsi="GHEA Grapalat"/>
                <w:color w:val="000000" w:themeColor="text1"/>
                <w:sz w:val="20"/>
                <w:szCs w:val="20"/>
                <w:lang w:val="hy-AM"/>
              </w:rPr>
              <w:t>մմ:</w:t>
            </w:r>
            <w:r w:rsidRPr="00874E53">
              <w:rPr>
                <w:rFonts w:ascii="GHEA Grapalat" w:hAnsi="GHEA Grapalat"/>
                <w:color w:val="000000" w:themeColor="text1"/>
                <w:sz w:val="20"/>
                <w:szCs w:val="20"/>
              </w:rPr>
              <w:t xml:space="preserve"> Գունավոր, լամինացված, պատից կախելու հարմարանքով։ </w:t>
            </w:r>
          </w:p>
        </w:tc>
        <w:tc>
          <w:tcPr>
            <w:tcW w:w="1417"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olor w:val="000000" w:themeColor="text1"/>
                <w:sz w:val="20"/>
                <w:szCs w:val="20"/>
              </w:rPr>
              <w:t>Հատ</w:t>
            </w:r>
          </w:p>
        </w:tc>
        <w:tc>
          <w:tcPr>
            <w:tcW w:w="709" w:type="dxa"/>
            <w:vAlign w:val="center"/>
          </w:tcPr>
          <w:p w:rsidR="002E6DAC" w:rsidRPr="00874E53" w:rsidRDefault="002E6DAC" w:rsidP="00F23F30">
            <w:pPr>
              <w:jc w:val="center"/>
              <w:rPr>
                <w:rFonts w:ascii="GHEA Grapalat" w:hAnsi="GHEA Grapalat"/>
                <w:color w:val="000000" w:themeColor="text1"/>
                <w:sz w:val="20"/>
                <w:szCs w:val="20"/>
              </w:rPr>
            </w:pPr>
            <w:r w:rsidRPr="00874E53">
              <w:rPr>
                <w:rFonts w:ascii="GHEA Grapalat" w:hAnsi="GHEA Grapalat" w:cs="Calibri"/>
                <w:color w:val="000000" w:themeColor="text1"/>
                <w:sz w:val="20"/>
                <w:szCs w:val="20"/>
              </w:rPr>
              <w:t>1</w:t>
            </w:r>
          </w:p>
        </w:tc>
      </w:tr>
    </w:tbl>
    <w:bookmarkEnd w:id="0"/>
    <w:p w:rsidR="002E6DAC" w:rsidRPr="00B8632E" w:rsidRDefault="00B8632E">
      <w:pPr>
        <w:rPr>
          <w:lang w:val="hy-AM"/>
        </w:rPr>
      </w:pPr>
      <w:r w:rsidRPr="00E95D64">
        <w:rPr>
          <w:rFonts w:ascii="GHEA Grapalat" w:hAnsi="GHEA Grapalat" w:cs="Sylfaen"/>
          <w:sz w:val="22"/>
          <w:szCs w:val="22"/>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bookmarkStart w:id="1" w:name="_GoBack"/>
      <w:bookmarkEnd w:id="1"/>
    </w:p>
    <w:p w:rsidR="002E6DAC" w:rsidRPr="00B8632E" w:rsidRDefault="002E6DAC">
      <w:pPr>
        <w:rPr>
          <w:lang w:val="hy-AM"/>
        </w:rPr>
      </w:pPr>
    </w:p>
    <w:sectPr w:rsidR="002E6DAC" w:rsidRPr="00B8632E" w:rsidSect="002E6DA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23F04"/>
    <w:multiLevelType w:val="hybridMultilevel"/>
    <w:tmpl w:val="9804656E"/>
    <w:lvl w:ilvl="0" w:tplc="04090001">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cs="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cs="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cs="Courier New" w:hint="default"/>
      </w:rPr>
    </w:lvl>
    <w:lvl w:ilvl="8" w:tplc="04190005" w:tentative="1">
      <w:start w:val="1"/>
      <w:numFmt w:val="bullet"/>
      <w:lvlText w:val=""/>
      <w:lvlJc w:val="left"/>
      <w:pPr>
        <w:ind w:left="673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84"/>
    <w:rsid w:val="002E6DAC"/>
    <w:rsid w:val="00735EF3"/>
    <w:rsid w:val="00B8632E"/>
    <w:rsid w:val="00BD0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A1D2A-EA84-4D22-B2F0-9086F6A7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DA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E6DA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E6DA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2E6DA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E6DAC"/>
    <w:pPr>
      <w:keepNext/>
      <w:outlineLvl w:val="3"/>
    </w:pPr>
    <w:rPr>
      <w:rFonts w:ascii="Arial LatArm" w:hAnsi="Arial LatArm"/>
      <w:i/>
      <w:sz w:val="18"/>
      <w:szCs w:val="20"/>
    </w:rPr>
  </w:style>
  <w:style w:type="paragraph" w:styleId="Heading5">
    <w:name w:val="heading 5"/>
    <w:basedOn w:val="Normal"/>
    <w:next w:val="Normal"/>
    <w:link w:val="Heading5Char"/>
    <w:qFormat/>
    <w:rsid w:val="002E6DA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E6DA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E6DA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E6DA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2E6DA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DA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2E6DA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2E6DA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E6DA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2E6DA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2E6DA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2E6DA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E6DA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2E6DA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E6D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E6DAC"/>
    <w:rPr>
      <w:rFonts w:ascii="Arial LatArm" w:eastAsia="Times New Roman" w:hAnsi="Arial LatArm" w:cs="Times New Roman"/>
      <w:i/>
      <w:sz w:val="20"/>
      <w:szCs w:val="20"/>
      <w:lang w:val="en-AU"/>
    </w:rPr>
  </w:style>
  <w:style w:type="paragraph" w:styleId="Footer">
    <w:name w:val="footer"/>
    <w:basedOn w:val="Normal"/>
    <w:link w:val="FooterChar"/>
    <w:uiPriority w:val="99"/>
    <w:rsid w:val="002E6DAC"/>
    <w:pPr>
      <w:tabs>
        <w:tab w:val="center" w:pos="4320"/>
        <w:tab w:val="right" w:pos="8640"/>
      </w:tabs>
    </w:pPr>
    <w:rPr>
      <w:sz w:val="20"/>
      <w:szCs w:val="20"/>
    </w:rPr>
  </w:style>
  <w:style w:type="character" w:customStyle="1" w:styleId="FooterChar">
    <w:name w:val="Footer Char"/>
    <w:basedOn w:val="DefaultParagraphFont"/>
    <w:link w:val="Footer"/>
    <w:uiPriority w:val="99"/>
    <w:rsid w:val="002E6DAC"/>
    <w:rPr>
      <w:rFonts w:ascii="Times New Roman" w:eastAsia="Times New Roman" w:hAnsi="Times New Roman" w:cs="Times New Roman"/>
      <w:sz w:val="20"/>
      <w:szCs w:val="20"/>
    </w:rPr>
  </w:style>
  <w:style w:type="paragraph" w:styleId="BodyTextIndent3">
    <w:name w:val="Body Text Indent 3"/>
    <w:basedOn w:val="Normal"/>
    <w:link w:val="BodyTextIndent3Char"/>
    <w:rsid w:val="002E6DAC"/>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2E6DAC"/>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2E6DA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E6DAC"/>
    <w:rPr>
      <w:rFonts w:ascii="Arial LatArm" w:eastAsia="Times New Roman" w:hAnsi="Arial LatArm" w:cs="Times New Roman"/>
      <w:sz w:val="20"/>
      <w:szCs w:val="20"/>
    </w:rPr>
  </w:style>
  <w:style w:type="paragraph" w:styleId="BodyTextIndent2">
    <w:name w:val="Body Text Indent 2"/>
    <w:basedOn w:val="Normal"/>
    <w:link w:val="BodyTextIndent2Char"/>
    <w:rsid w:val="002E6DA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E6DAC"/>
    <w:rPr>
      <w:rFonts w:ascii="Baltica" w:eastAsia="Times New Roman" w:hAnsi="Baltica" w:cs="Times New Roman"/>
      <w:sz w:val="20"/>
      <w:szCs w:val="20"/>
      <w:lang w:val="af-ZA"/>
    </w:rPr>
  </w:style>
  <w:style w:type="paragraph" w:customStyle="1" w:styleId="Char">
    <w:name w:val="Char"/>
    <w:basedOn w:val="Normal"/>
    <w:semiHidden/>
    <w:rsid w:val="002E6DAC"/>
    <w:pPr>
      <w:spacing w:after="160" w:line="360" w:lineRule="auto"/>
      <w:ind w:firstLine="709"/>
      <w:jc w:val="both"/>
    </w:pPr>
    <w:rPr>
      <w:rFonts w:ascii="Arial AMU" w:hAnsi="Arial AMU" w:cs="Arial"/>
      <w:sz w:val="22"/>
      <w:szCs w:val="20"/>
    </w:rPr>
  </w:style>
  <w:style w:type="paragraph" w:customStyle="1" w:styleId="Default">
    <w:name w:val="Default"/>
    <w:rsid w:val="002E6DA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2E6DAC"/>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2E6DAC"/>
    <w:rPr>
      <w:rFonts w:ascii="Tahoma" w:eastAsia="Times New Roman" w:hAnsi="Tahoma" w:cs="Times New Roman"/>
      <w:sz w:val="16"/>
      <w:szCs w:val="16"/>
      <w:lang w:val="x-none" w:eastAsia="x-none"/>
    </w:rPr>
  </w:style>
  <w:style w:type="character" w:styleId="Hyperlink">
    <w:name w:val="Hyperlink"/>
    <w:uiPriority w:val="99"/>
    <w:rsid w:val="002E6DAC"/>
    <w:rPr>
      <w:color w:val="0000FF"/>
      <w:u w:val="single"/>
    </w:rPr>
  </w:style>
  <w:style w:type="character" w:customStyle="1" w:styleId="CharChar1">
    <w:name w:val="Char Char1"/>
    <w:locked/>
    <w:rsid w:val="002E6DAC"/>
    <w:rPr>
      <w:rFonts w:ascii="Arial LatArm" w:hAnsi="Arial LatArm"/>
      <w:i/>
      <w:lang w:val="en-AU" w:eastAsia="en-US" w:bidi="ar-SA"/>
    </w:rPr>
  </w:style>
  <w:style w:type="paragraph" w:styleId="BodyText">
    <w:name w:val="Body Text"/>
    <w:basedOn w:val="Normal"/>
    <w:link w:val="BodyTextChar"/>
    <w:rsid w:val="002E6DAC"/>
    <w:pPr>
      <w:spacing w:after="120"/>
    </w:pPr>
  </w:style>
  <w:style w:type="character" w:customStyle="1" w:styleId="BodyTextChar">
    <w:name w:val="Body Text Char"/>
    <w:basedOn w:val="DefaultParagraphFont"/>
    <w:link w:val="BodyText"/>
    <w:rsid w:val="002E6DAC"/>
    <w:rPr>
      <w:rFonts w:ascii="Times New Roman" w:eastAsia="Times New Roman" w:hAnsi="Times New Roman" w:cs="Times New Roman"/>
      <w:sz w:val="24"/>
      <w:szCs w:val="24"/>
    </w:rPr>
  </w:style>
  <w:style w:type="paragraph" w:styleId="Index1">
    <w:name w:val="index 1"/>
    <w:basedOn w:val="Normal"/>
    <w:next w:val="Normal"/>
    <w:autoRedefine/>
    <w:semiHidden/>
    <w:rsid w:val="002E6DAC"/>
    <w:pPr>
      <w:ind w:left="240" w:hanging="240"/>
    </w:pPr>
  </w:style>
  <w:style w:type="paragraph" w:styleId="IndexHeading">
    <w:name w:val="index heading"/>
    <w:basedOn w:val="Normal"/>
    <w:next w:val="Index1"/>
    <w:semiHidden/>
    <w:rsid w:val="002E6DAC"/>
    <w:rPr>
      <w:sz w:val="20"/>
      <w:szCs w:val="20"/>
      <w:lang w:val="en-AU" w:eastAsia="ru-RU"/>
    </w:rPr>
  </w:style>
  <w:style w:type="paragraph" w:styleId="Header">
    <w:name w:val="header"/>
    <w:basedOn w:val="Normal"/>
    <w:link w:val="HeaderChar"/>
    <w:uiPriority w:val="99"/>
    <w:rsid w:val="002E6DAC"/>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2E6DA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E6DA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E6DAC"/>
    <w:rPr>
      <w:rFonts w:ascii="Arial LatArm" w:eastAsia="Times New Roman" w:hAnsi="Arial LatArm" w:cs="Times New Roman"/>
      <w:sz w:val="20"/>
      <w:szCs w:val="20"/>
      <w:lang w:eastAsia="ru-RU"/>
    </w:rPr>
  </w:style>
  <w:style w:type="paragraph" w:styleId="Title">
    <w:name w:val="Title"/>
    <w:basedOn w:val="Normal"/>
    <w:link w:val="TitleChar"/>
    <w:qFormat/>
    <w:rsid w:val="002E6DAC"/>
    <w:pPr>
      <w:jc w:val="center"/>
    </w:pPr>
    <w:rPr>
      <w:rFonts w:ascii="Arial Armenian" w:hAnsi="Arial Armenian"/>
      <w:szCs w:val="20"/>
    </w:rPr>
  </w:style>
  <w:style w:type="character" w:customStyle="1" w:styleId="TitleChar">
    <w:name w:val="Title Char"/>
    <w:basedOn w:val="DefaultParagraphFont"/>
    <w:link w:val="Title"/>
    <w:rsid w:val="002E6DAC"/>
    <w:rPr>
      <w:rFonts w:ascii="Arial Armenian" w:eastAsia="Times New Roman" w:hAnsi="Arial Armenian" w:cs="Times New Roman"/>
      <w:sz w:val="24"/>
      <w:szCs w:val="20"/>
    </w:rPr>
  </w:style>
  <w:style w:type="character" w:styleId="PageNumber">
    <w:name w:val="page number"/>
    <w:basedOn w:val="DefaultParagraphFont"/>
    <w:rsid w:val="002E6DAC"/>
  </w:style>
  <w:style w:type="paragraph" w:styleId="FootnoteText">
    <w:name w:val="footnote text"/>
    <w:basedOn w:val="Normal"/>
    <w:link w:val="FootnoteTextChar"/>
    <w:semiHidden/>
    <w:rsid w:val="002E6DA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E6DA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2E6DAC"/>
    <w:pPr>
      <w:spacing w:after="160" w:line="240" w:lineRule="exact"/>
    </w:pPr>
    <w:rPr>
      <w:rFonts w:ascii="Arial" w:hAnsi="Arial" w:cs="Arial"/>
      <w:sz w:val="20"/>
      <w:szCs w:val="20"/>
    </w:rPr>
  </w:style>
  <w:style w:type="paragraph" w:customStyle="1" w:styleId="norm">
    <w:name w:val="norm"/>
    <w:basedOn w:val="Normal"/>
    <w:rsid w:val="002E6DA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E6DAC"/>
    <w:rPr>
      <w:rFonts w:ascii="Arial Armenian" w:hAnsi="Arial Armenian"/>
      <w:sz w:val="22"/>
      <w:lang w:val="en-US" w:eastAsia="ru-RU" w:bidi="ar-SA"/>
    </w:rPr>
  </w:style>
  <w:style w:type="character" w:customStyle="1" w:styleId="CharCharChar">
    <w:name w:val="Char Char Char"/>
    <w:rsid w:val="002E6DA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2E6DAC"/>
    <w:pPr>
      <w:spacing w:before="100" w:beforeAutospacing="1" w:after="100" w:afterAutospacing="1"/>
    </w:pPr>
  </w:style>
  <w:style w:type="character" w:styleId="Strong">
    <w:name w:val="Strong"/>
    <w:uiPriority w:val="22"/>
    <w:qFormat/>
    <w:rsid w:val="002E6DAC"/>
    <w:rPr>
      <w:b/>
      <w:bCs/>
    </w:rPr>
  </w:style>
  <w:style w:type="character" w:styleId="FootnoteReference">
    <w:name w:val="footnote reference"/>
    <w:semiHidden/>
    <w:rsid w:val="002E6DAC"/>
    <w:rPr>
      <w:vertAlign w:val="superscript"/>
    </w:rPr>
  </w:style>
  <w:style w:type="character" w:customStyle="1" w:styleId="CharChar22">
    <w:name w:val="Char Char22"/>
    <w:rsid w:val="002E6DAC"/>
    <w:rPr>
      <w:rFonts w:ascii="Arial Armenian" w:hAnsi="Arial Armenian"/>
      <w:sz w:val="28"/>
      <w:lang w:val="en-US"/>
    </w:rPr>
  </w:style>
  <w:style w:type="character" w:customStyle="1" w:styleId="CharChar20">
    <w:name w:val="Char Char20"/>
    <w:rsid w:val="002E6DAC"/>
    <w:rPr>
      <w:rFonts w:ascii="Times LatArm" w:hAnsi="Times LatArm"/>
      <w:b/>
      <w:sz w:val="28"/>
      <w:lang w:val="en-US"/>
    </w:rPr>
  </w:style>
  <w:style w:type="character" w:customStyle="1" w:styleId="CharChar16">
    <w:name w:val="Char Char16"/>
    <w:rsid w:val="002E6DAC"/>
    <w:rPr>
      <w:rFonts w:ascii="Times Armenian" w:hAnsi="Times Armenian"/>
      <w:b/>
      <w:lang w:val="hy-AM"/>
    </w:rPr>
  </w:style>
  <w:style w:type="character" w:customStyle="1" w:styleId="CharChar15">
    <w:name w:val="Char Char15"/>
    <w:rsid w:val="002E6DAC"/>
    <w:rPr>
      <w:rFonts w:ascii="Times Armenian" w:hAnsi="Times Armenian"/>
      <w:i/>
      <w:lang w:val="nl-NL"/>
    </w:rPr>
  </w:style>
  <w:style w:type="character" w:customStyle="1" w:styleId="CharChar13">
    <w:name w:val="Char Char13"/>
    <w:rsid w:val="002E6DAC"/>
    <w:rPr>
      <w:rFonts w:ascii="Arial Armenian" w:hAnsi="Arial Armenian"/>
      <w:lang w:val="en-US"/>
    </w:rPr>
  </w:style>
  <w:style w:type="character" w:styleId="CommentReference">
    <w:name w:val="annotation reference"/>
    <w:uiPriority w:val="99"/>
    <w:semiHidden/>
    <w:rsid w:val="002E6DAC"/>
    <w:rPr>
      <w:sz w:val="16"/>
      <w:szCs w:val="16"/>
    </w:rPr>
  </w:style>
  <w:style w:type="paragraph" w:styleId="CommentText">
    <w:name w:val="annotation text"/>
    <w:basedOn w:val="Normal"/>
    <w:link w:val="CommentTextChar"/>
    <w:uiPriority w:val="99"/>
    <w:semiHidden/>
    <w:rsid w:val="002E6DAC"/>
    <w:rPr>
      <w:rFonts w:ascii="Times Armenian" w:hAnsi="Times Armenian"/>
      <w:sz w:val="20"/>
      <w:szCs w:val="20"/>
      <w:lang w:val="x-none" w:eastAsia="ru-RU"/>
    </w:rPr>
  </w:style>
  <w:style w:type="character" w:customStyle="1" w:styleId="CommentTextChar">
    <w:name w:val="Comment Text Char"/>
    <w:basedOn w:val="DefaultParagraphFont"/>
    <w:link w:val="CommentText"/>
    <w:uiPriority w:val="99"/>
    <w:semiHidden/>
    <w:rsid w:val="002E6DAC"/>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uiPriority w:val="99"/>
    <w:semiHidden/>
    <w:rsid w:val="002E6DAC"/>
    <w:rPr>
      <w:b/>
      <w:bCs/>
    </w:rPr>
  </w:style>
  <w:style w:type="character" w:customStyle="1" w:styleId="CommentSubjectChar">
    <w:name w:val="Comment Subject Char"/>
    <w:basedOn w:val="CommentTextChar"/>
    <w:link w:val="CommentSubject"/>
    <w:uiPriority w:val="99"/>
    <w:semiHidden/>
    <w:rsid w:val="002E6DAC"/>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2E6DA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E6DAC"/>
    <w:rPr>
      <w:rFonts w:ascii="Times Armenian" w:eastAsia="Times New Roman" w:hAnsi="Times Armenian" w:cs="Times New Roman"/>
      <w:sz w:val="20"/>
      <w:szCs w:val="20"/>
      <w:lang w:eastAsia="ru-RU"/>
    </w:rPr>
  </w:style>
  <w:style w:type="character" w:styleId="EndnoteReference">
    <w:name w:val="endnote reference"/>
    <w:semiHidden/>
    <w:rsid w:val="002E6DAC"/>
    <w:rPr>
      <w:vertAlign w:val="superscript"/>
    </w:rPr>
  </w:style>
  <w:style w:type="paragraph" w:styleId="DocumentMap">
    <w:name w:val="Document Map"/>
    <w:basedOn w:val="Normal"/>
    <w:link w:val="DocumentMapChar"/>
    <w:semiHidden/>
    <w:rsid w:val="002E6DA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2E6DAC"/>
    <w:rPr>
      <w:rFonts w:ascii="Tahoma" w:eastAsia="Times New Roman" w:hAnsi="Tahoma" w:cs="Tahoma"/>
      <w:sz w:val="20"/>
      <w:szCs w:val="20"/>
      <w:shd w:val="clear" w:color="auto" w:fill="000080"/>
      <w:lang w:eastAsia="ru-RU"/>
    </w:rPr>
  </w:style>
  <w:style w:type="paragraph" w:styleId="Revision">
    <w:name w:val="Revision"/>
    <w:hidden/>
    <w:semiHidden/>
    <w:rsid w:val="002E6DA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2E6D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E6DAC"/>
    <w:pPr>
      <w:spacing w:after="160" w:line="240" w:lineRule="exact"/>
    </w:pPr>
    <w:rPr>
      <w:rFonts w:ascii="Verdana" w:hAnsi="Verdana"/>
      <w:sz w:val="20"/>
      <w:szCs w:val="20"/>
    </w:rPr>
  </w:style>
  <w:style w:type="paragraph" w:customStyle="1" w:styleId="Style2">
    <w:name w:val="Style2"/>
    <w:basedOn w:val="Normal"/>
    <w:rsid w:val="002E6DAC"/>
    <w:pPr>
      <w:jc w:val="center"/>
    </w:pPr>
    <w:rPr>
      <w:rFonts w:ascii="Arial Armenian" w:hAnsi="Arial Armenian"/>
      <w:w w:val="90"/>
      <w:sz w:val="22"/>
      <w:szCs w:val="20"/>
      <w:lang w:eastAsia="ru-RU"/>
    </w:rPr>
  </w:style>
  <w:style w:type="character" w:customStyle="1" w:styleId="CharChar23">
    <w:name w:val="Char Char23"/>
    <w:rsid w:val="002E6DAC"/>
    <w:rPr>
      <w:rFonts w:ascii="Arial Armenian" w:hAnsi="Arial Armenian"/>
      <w:sz w:val="28"/>
      <w:lang w:val="en-US" w:eastAsia="ru-RU" w:bidi="ar-SA"/>
    </w:rPr>
  </w:style>
  <w:style w:type="character" w:customStyle="1" w:styleId="CharChar21">
    <w:name w:val="Char Char21"/>
    <w:rsid w:val="002E6DAC"/>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2E6DAC"/>
    <w:pPr>
      <w:ind w:left="720"/>
    </w:pPr>
    <w:rPr>
      <w:rFonts w:ascii="Times Armenian" w:hAnsi="Times Armenian"/>
      <w:lang w:val="x-none" w:eastAsia="ru-RU"/>
    </w:rPr>
  </w:style>
  <w:style w:type="character" w:customStyle="1" w:styleId="CharChar25">
    <w:name w:val="Char Char25"/>
    <w:rsid w:val="002E6DAC"/>
    <w:rPr>
      <w:rFonts w:ascii="Arial Armenian" w:hAnsi="Arial Armenian"/>
      <w:sz w:val="28"/>
      <w:lang w:val="en-US" w:eastAsia="ru-RU" w:bidi="ar-SA"/>
    </w:rPr>
  </w:style>
  <w:style w:type="character" w:customStyle="1" w:styleId="CharChar24">
    <w:name w:val="Char Char24"/>
    <w:rsid w:val="002E6DAC"/>
    <w:rPr>
      <w:rFonts w:ascii="Arial LatArm" w:hAnsi="Arial LatArm"/>
      <w:b/>
      <w:color w:val="0000FF"/>
      <w:lang w:val="en-US" w:eastAsia="ru-RU" w:bidi="ar-SA"/>
    </w:rPr>
  </w:style>
  <w:style w:type="paragraph" w:styleId="BlockText">
    <w:name w:val="Block Text"/>
    <w:basedOn w:val="Normal"/>
    <w:rsid w:val="002E6DA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E6DA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E6DA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E6DAC"/>
    <w:pPr>
      <w:widowControl w:val="0"/>
      <w:bidi/>
      <w:adjustRightInd w:val="0"/>
      <w:spacing w:after="160" w:line="240" w:lineRule="exact"/>
    </w:pPr>
    <w:rPr>
      <w:sz w:val="20"/>
      <w:szCs w:val="20"/>
      <w:lang w:val="en-GB" w:eastAsia="ru-RU" w:bidi="he-IL"/>
    </w:rPr>
  </w:style>
  <w:style w:type="paragraph" w:customStyle="1" w:styleId="xl63">
    <w:name w:val="xl63"/>
    <w:basedOn w:val="Normal"/>
    <w:rsid w:val="002E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E6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E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E6D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E6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E6DA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E6DA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E6DA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E6DA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E6D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E6DA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E6DA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E6DA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E6DA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E6DA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E6DA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E6DA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E6DAC"/>
    <w:pPr>
      <w:spacing w:before="100" w:beforeAutospacing="1" w:after="100" w:afterAutospacing="1"/>
    </w:pPr>
    <w:rPr>
      <w:rFonts w:eastAsia="Arial Unicode MS"/>
      <w:sz w:val="16"/>
      <w:szCs w:val="16"/>
    </w:rPr>
  </w:style>
  <w:style w:type="paragraph" w:customStyle="1" w:styleId="font13">
    <w:name w:val="font13"/>
    <w:basedOn w:val="Normal"/>
    <w:rsid w:val="002E6DA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E6DA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E6DA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E6DA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E6DA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E6DAC"/>
    <w:pPr>
      <w:suppressAutoHyphens/>
      <w:spacing w:line="100" w:lineRule="atLeast"/>
    </w:pPr>
    <w:rPr>
      <w:kern w:val="1"/>
      <w:sz w:val="20"/>
      <w:szCs w:val="20"/>
      <w:lang w:val="en-AU" w:eastAsia="ar-SA"/>
    </w:rPr>
  </w:style>
  <w:style w:type="character" w:styleId="FollowedHyperlink">
    <w:name w:val="FollowedHyperlink"/>
    <w:rsid w:val="002E6DAC"/>
    <w:rPr>
      <w:color w:val="800080"/>
      <w:u w:val="single"/>
    </w:rPr>
  </w:style>
  <w:style w:type="character" w:customStyle="1" w:styleId="CharCharCharChar1">
    <w:name w:val="Char Char Char Char1"/>
    <w:aliases w:val=" Char Char Char Char Char Char"/>
    <w:rsid w:val="002E6DAC"/>
    <w:rPr>
      <w:rFonts w:ascii="Arial LatArm" w:hAnsi="Arial LatArm"/>
      <w:sz w:val="24"/>
      <w:lang w:val="en-US" w:eastAsia="ru-RU" w:bidi="ar-SA"/>
    </w:rPr>
  </w:style>
  <w:style w:type="character" w:customStyle="1" w:styleId="CharChar">
    <w:name w:val="Char Char"/>
    <w:locked/>
    <w:rsid w:val="002E6DAC"/>
    <w:rPr>
      <w:lang w:val="en-US" w:eastAsia="en-US" w:bidi="ar-SA"/>
    </w:rPr>
  </w:style>
  <w:style w:type="paragraph" w:customStyle="1" w:styleId="Char3CharCharChar">
    <w:name w:val="Char3 Char Char Char"/>
    <w:basedOn w:val="Normal"/>
    <w:next w:val="Normal"/>
    <w:semiHidden/>
    <w:rsid w:val="002E6DA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qFormat/>
    <w:locked/>
    <w:rsid w:val="002E6DAC"/>
    <w:rPr>
      <w:rFonts w:ascii="Times Armenian" w:eastAsia="Times New Roman" w:hAnsi="Times Armenian" w:cs="Times New Roman"/>
      <w:sz w:val="24"/>
      <w:szCs w:val="24"/>
      <w:lang w:val="x-none" w:eastAsia="ru-RU"/>
    </w:rPr>
  </w:style>
  <w:style w:type="character" w:customStyle="1" w:styleId="CharChar4">
    <w:name w:val="Char Char4"/>
    <w:locked/>
    <w:rsid w:val="002E6DAC"/>
    <w:rPr>
      <w:sz w:val="24"/>
      <w:szCs w:val="24"/>
      <w:lang w:val="en-US" w:eastAsia="en-US" w:bidi="ar-SA"/>
    </w:rPr>
  </w:style>
  <w:style w:type="paragraph" w:customStyle="1" w:styleId="msonormalcxspmiddle">
    <w:name w:val="msonormalcxspmiddle"/>
    <w:basedOn w:val="Normal"/>
    <w:rsid w:val="002E6DAC"/>
    <w:pPr>
      <w:spacing w:before="100" w:beforeAutospacing="1" w:after="100" w:afterAutospacing="1"/>
    </w:pPr>
  </w:style>
  <w:style w:type="character" w:customStyle="1" w:styleId="CharChar5">
    <w:name w:val="Char Char5"/>
    <w:locked/>
    <w:rsid w:val="002E6DAC"/>
    <w:rPr>
      <w:sz w:val="24"/>
      <w:szCs w:val="24"/>
      <w:lang w:val="en-US" w:eastAsia="en-US" w:bidi="ar-SA"/>
    </w:rPr>
  </w:style>
  <w:style w:type="character" w:styleId="Emphasis">
    <w:name w:val="Emphasis"/>
    <w:uiPriority w:val="20"/>
    <w:qFormat/>
    <w:rsid w:val="002E6DAC"/>
    <w:rPr>
      <w:i/>
      <w:iCs/>
    </w:rPr>
  </w:style>
  <w:style w:type="paragraph" w:customStyle="1" w:styleId="1">
    <w:name w:val="Абзац списка1"/>
    <w:basedOn w:val="Normal"/>
    <w:qFormat/>
    <w:rsid w:val="002E6DAC"/>
    <w:pPr>
      <w:ind w:left="720"/>
    </w:pPr>
    <w:rPr>
      <w:rFonts w:ascii="Times Armenian" w:hAnsi="Times Armenian" w:cs="Times Armenian"/>
      <w:lang w:eastAsia="ru-RU"/>
    </w:rPr>
  </w:style>
  <w:style w:type="paragraph" w:customStyle="1" w:styleId="xl106">
    <w:name w:val="xl106"/>
    <w:basedOn w:val="Normal"/>
    <w:rsid w:val="002E6DA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2E6DAC"/>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2E6DAC"/>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2E6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E6DAC"/>
    <w:rPr>
      <w:rFonts w:ascii="Courier New" w:eastAsia="Times New Roman" w:hAnsi="Courier New" w:cs="Courier New"/>
      <w:sz w:val="20"/>
      <w:szCs w:val="20"/>
    </w:rPr>
  </w:style>
  <w:style w:type="character" w:customStyle="1" w:styleId="capt">
    <w:name w:val="capt"/>
    <w:basedOn w:val="DefaultParagraphFont"/>
    <w:rsid w:val="002E6DAC"/>
  </w:style>
  <w:style w:type="character" w:customStyle="1" w:styleId="ezkurwreuab5ozgtqnkl">
    <w:name w:val="ezkurwreuab5ozgtqnkl"/>
    <w:basedOn w:val="DefaultParagraphFont"/>
    <w:rsid w:val="002E6DAC"/>
  </w:style>
  <w:style w:type="paragraph" w:customStyle="1" w:styleId="TableParagraph">
    <w:name w:val="Table Paragraph"/>
    <w:basedOn w:val="Normal"/>
    <w:uiPriority w:val="1"/>
    <w:qFormat/>
    <w:rsid w:val="002E6DAC"/>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2E6DAC"/>
    <w:pPr>
      <w:spacing w:before="100" w:beforeAutospacing="1" w:after="100" w:afterAutospacing="1"/>
    </w:pPr>
  </w:style>
  <w:style w:type="character" w:customStyle="1" w:styleId="a-size-large">
    <w:name w:val="a-size-large"/>
    <w:basedOn w:val="DefaultParagraphFont"/>
    <w:rsid w:val="002E6DAC"/>
  </w:style>
  <w:style w:type="character" w:customStyle="1" w:styleId="anegp0gi0b9av8jahpyh">
    <w:name w:val="anegp0gi0b9av8jahpyh"/>
    <w:basedOn w:val="DefaultParagraphFont"/>
    <w:rsid w:val="002E6DAC"/>
  </w:style>
  <w:style w:type="paragraph" w:customStyle="1" w:styleId="Outline">
    <w:name w:val="Outline"/>
    <w:basedOn w:val="Normal"/>
    <w:uiPriority w:val="99"/>
    <w:rsid w:val="002E6DAC"/>
    <w:pPr>
      <w:spacing w:before="240"/>
    </w:pPr>
    <w:rPr>
      <w:rFonts w:ascii="Arial" w:hAnsi="Arial"/>
      <w:kern w:val="28"/>
      <w:sz w:val="20"/>
      <w:szCs w:val="20"/>
    </w:rPr>
  </w:style>
  <w:style w:type="character" w:customStyle="1" w:styleId="translation-word">
    <w:name w:val="translation-word"/>
    <w:basedOn w:val="DefaultParagraphFont"/>
    <w:rsid w:val="002E6DAC"/>
  </w:style>
  <w:style w:type="paragraph" w:styleId="PlainText">
    <w:name w:val="Plain Text"/>
    <w:basedOn w:val="Normal"/>
    <w:link w:val="PlainTextChar"/>
    <w:uiPriority w:val="99"/>
    <w:semiHidden/>
    <w:unhideWhenUsed/>
    <w:rsid w:val="002E6DAC"/>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2E6DAC"/>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2E6DAC"/>
    <w:rPr>
      <w:color w:val="605E5C"/>
      <w:shd w:val="clear" w:color="auto" w:fill="E1DFDD"/>
    </w:rPr>
  </w:style>
  <w:style w:type="table" w:customStyle="1" w:styleId="TableNormal1">
    <w:name w:val="Table Normal1"/>
    <w:uiPriority w:val="2"/>
    <w:semiHidden/>
    <w:unhideWhenUsed/>
    <w:qFormat/>
    <w:rsid w:val="002E6DAC"/>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NoSpacing">
    <w:name w:val="No Spacing"/>
    <w:uiPriority w:val="1"/>
    <w:qFormat/>
    <w:rsid w:val="002E6DAC"/>
    <w:pPr>
      <w:spacing w:after="0" w:line="240" w:lineRule="auto"/>
    </w:pPr>
    <w:rPr>
      <w:rFonts w:ascii="Calibri" w:eastAsia="Times New Roman" w:hAnsi="Calibri" w:cs="Times New Roman"/>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E6DAC"/>
    <w:rPr>
      <w:rFonts w:ascii="Times New Roman" w:eastAsia="Times New Roman" w:hAnsi="Times New Roman" w:cs="Times New Roman"/>
      <w:sz w:val="24"/>
      <w:szCs w:val="24"/>
    </w:rPr>
  </w:style>
  <w:style w:type="numbering" w:customStyle="1" w:styleId="10">
    <w:name w:val="Нет списка1"/>
    <w:next w:val="NoList"/>
    <w:uiPriority w:val="99"/>
    <w:semiHidden/>
    <w:unhideWhenUsed/>
    <w:rsid w:val="002E6DAC"/>
  </w:style>
  <w:style w:type="numbering" w:customStyle="1" w:styleId="2">
    <w:name w:val="Нет списка2"/>
    <w:next w:val="NoList"/>
    <w:uiPriority w:val="99"/>
    <w:semiHidden/>
    <w:unhideWhenUsed/>
    <w:rsid w:val="002E6DAC"/>
  </w:style>
  <w:style w:type="table" w:customStyle="1" w:styleId="11">
    <w:name w:val="Сетка таблицы1"/>
    <w:basedOn w:val="TableNormal"/>
    <w:next w:val="TableGrid"/>
    <w:uiPriority w:val="59"/>
    <w:rsid w:val="002E6DAC"/>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E6DAC"/>
    <w:pPr>
      <w:widowControl w:val="0"/>
      <w:autoSpaceDE w:val="0"/>
      <w:autoSpaceDN w:val="0"/>
      <w:spacing w:after="0" w:line="240" w:lineRule="auto"/>
    </w:pPr>
    <w:rPr>
      <w:rFonts w:ascii="Calibri" w:eastAsia="Calibri" w:hAnsi="Calibri" w:cs="Times New Roman"/>
    </w:rPr>
    <w:tblPr>
      <w:tblInd w:w="0" w:type="dxa"/>
      <w:tblCellMar>
        <w:top w:w="0" w:type="dxa"/>
        <w:left w:w="0" w:type="dxa"/>
        <w:bottom w:w="0" w:type="dxa"/>
        <w:right w:w="0" w:type="dxa"/>
      </w:tblCellMar>
    </w:tblPr>
  </w:style>
  <w:style w:type="character" w:customStyle="1" w:styleId="12">
    <w:name w:val="Неразрешенное упоминание1"/>
    <w:basedOn w:val="DefaultParagraphFont"/>
    <w:uiPriority w:val="99"/>
    <w:semiHidden/>
    <w:unhideWhenUsed/>
    <w:rsid w:val="002E6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5434</Words>
  <Characters>30978</Characters>
  <Application>Microsoft Office Word</Application>
  <DocSecurity>0</DocSecurity>
  <Lines>258</Lines>
  <Paragraphs>72</Paragraphs>
  <ScaleCrop>false</ScaleCrop>
  <Company/>
  <LinksUpToDate>false</LinksUpToDate>
  <CharactersWithSpaces>36340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2026-03-11T07:02:00Z</dcterms:created>
  <dcterms:modified xsi:type="dcterms:W3CDTF">2026-03-11T07:07:00Z</dcterms:modified>
</cp:coreProperties>
</file>